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308C" w14:textId="4AF41344" w:rsidR="00D33927" w:rsidRDefault="00D33927" w:rsidP="00D33927">
      <w:pPr>
        <w:spacing w:after="0" w:line="240" w:lineRule="auto"/>
        <w:jc w:val="center"/>
        <w:rPr>
          <w:rFonts w:ascii="Verdana" w:hAnsi="Verdana" w:cs="Arial"/>
          <w:b/>
          <w:color w:val="000000" w:themeColor="text1"/>
          <w:sz w:val="56"/>
          <w:szCs w:val="56"/>
        </w:rPr>
      </w:pPr>
      <w:r>
        <w:rPr>
          <w:rFonts w:ascii="Verdana" w:hAnsi="Verdana" w:cs="Arial"/>
          <w:b/>
          <w:color w:val="000000" w:themeColor="text1"/>
          <w:sz w:val="56"/>
          <w:szCs w:val="56"/>
        </w:rPr>
        <w:t>North Herts Guild of Singers</w:t>
      </w:r>
    </w:p>
    <w:p w14:paraId="4E7C8FBB" w14:textId="77777777" w:rsidR="00D33927" w:rsidRDefault="00D33927" w:rsidP="00D33927">
      <w:pPr>
        <w:spacing w:after="0" w:line="240" w:lineRule="auto"/>
        <w:ind w:left="4320"/>
        <w:jc w:val="center"/>
        <w:rPr>
          <w:rFonts w:ascii="Verdana" w:hAnsi="Verdana" w:cs="Arial"/>
          <w:b/>
          <w:color w:val="000000" w:themeColor="text1"/>
          <w:sz w:val="56"/>
          <w:szCs w:val="56"/>
        </w:rPr>
      </w:pPr>
    </w:p>
    <w:p w14:paraId="051624A3" w14:textId="52F6508A" w:rsidR="00A64491" w:rsidRPr="00A64491" w:rsidRDefault="00802042" w:rsidP="00D33927">
      <w:pPr>
        <w:spacing w:after="0" w:line="240" w:lineRule="auto"/>
        <w:jc w:val="center"/>
        <w:rPr>
          <w:rFonts w:ascii="Verdana" w:hAnsi="Verdana" w:cs="Arial"/>
          <w:b/>
          <w:color w:val="000000" w:themeColor="text1"/>
          <w:sz w:val="56"/>
          <w:szCs w:val="56"/>
        </w:rPr>
      </w:pPr>
      <w:r w:rsidRPr="00A64491">
        <w:rPr>
          <w:rFonts w:ascii="Verdana" w:hAnsi="Verdana" w:cs="Arial"/>
          <w:b/>
          <w:color w:val="000000" w:themeColor="text1"/>
          <w:sz w:val="56"/>
          <w:szCs w:val="56"/>
        </w:rPr>
        <w:t>Safeguarding</w:t>
      </w:r>
    </w:p>
    <w:p w14:paraId="08E65FC1" w14:textId="1093E2A2" w:rsidR="00E332B6" w:rsidRPr="00A64491" w:rsidRDefault="00802042" w:rsidP="00D33927">
      <w:pPr>
        <w:spacing w:after="0" w:line="240" w:lineRule="auto"/>
        <w:jc w:val="center"/>
        <w:rPr>
          <w:rFonts w:ascii="Verdana" w:hAnsi="Verdana" w:cs="Arial"/>
          <w:b/>
          <w:color w:val="000000" w:themeColor="text1"/>
          <w:sz w:val="56"/>
          <w:szCs w:val="56"/>
        </w:rPr>
      </w:pPr>
      <w:r w:rsidRPr="00A64491">
        <w:rPr>
          <w:rFonts w:ascii="Verdana" w:hAnsi="Verdana" w:cs="Arial"/>
          <w:b/>
          <w:color w:val="000000" w:themeColor="text1"/>
          <w:sz w:val="56"/>
          <w:szCs w:val="56"/>
        </w:rPr>
        <w:t>policy</w:t>
      </w:r>
    </w:p>
    <w:p w14:paraId="3447BF61" w14:textId="71FE9CE2" w:rsidR="00D33927" w:rsidRDefault="00D33927" w:rsidP="00D33927">
      <w:pPr>
        <w:spacing w:after="0" w:line="240" w:lineRule="auto"/>
        <w:rPr>
          <w:rFonts w:ascii="Verdana" w:hAnsi="Verdana" w:cs="Arial"/>
          <w:b/>
          <w:color w:val="000000" w:themeColor="text1"/>
          <w:sz w:val="56"/>
          <w:szCs w:val="56"/>
        </w:rPr>
      </w:pPr>
    </w:p>
    <w:p w14:paraId="0AAAE354" w14:textId="25ED8A1F" w:rsidR="00D33927" w:rsidRDefault="00D33927" w:rsidP="00802042">
      <w:pPr>
        <w:spacing w:after="0" w:line="240" w:lineRule="auto"/>
        <w:ind w:left="4320"/>
        <w:rPr>
          <w:rFonts w:ascii="Verdana" w:hAnsi="Verdana" w:cs="Arial"/>
          <w:b/>
          <w:color w:val="000000" w:themeColor="text1"/>
          <w:sz w:val="56"/>
          <w:szCs w:val="56"/>
        </w:rPr>
      </w:pPr>
      <w:r w:rsidRPr="00A64491">
        <w:rPr>
          <w:rFonts w:ascii="Verdana" w:hAnsi="Verdana"/>
          <w:noProof/>
        </w:rPr>
        <w:drawing>
          <wp:anchor distT="0" distB="0" distL="114300" distR="114300" simplePos="0" relativeHeight="251658240" behindDoc="0" locked="0" layoutInCell="1" allowOverlap="1" wp14:anchorId="5647D874" wp14:editId="55864F72">
            <wp:simplePos x="0" y="0"/>
            <wp:positionH relativeFrom="column">
              <wp:posOffset>1428751</wp:posOffset>
            </wp:positionH>
            <wp:positionV relativeFrom="paragraph">
              <wp:posOffset>6986</wp:posOffset>
            </wp:positionV>
            <wp:extent cx="2800350" cy="1300636"/>
            <wp:effectExtent l="0" t="0" r="0" b="0"/>
            <wp:wrapNone/>
            <wp:docPr id="630304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304785" name=""/>
                    <pic:cNvPicPr/>
                  </pic:nvPicPr>
                  <pic:blipFill>
                    <a:blip r:embed="rId7">
                      <a:extLst>
                        <a:ext uri="{28A0092B-C50C-407E-A947-70E740481C1C}">
                          <a14:useLocalDpi xmlns:a14="http://schemas.microsoft.com/office/drawing/2010/main" val="0"/>
                        </a:ext>
                      </a:extLst>
                    </a:blip>
                    <a:stretch>
                      <a:fillRect/>
                    </a:stretch>
                  </pic:blipFill>
                  <pic:spPr>
                    <a:xfrm>
                      <a:off x="0" y="0"/>
                      <a:ext cx="2808100" cy="1304235"/>
                    </a:xfrm>
                    <a:prstGeom prst="rect">
                      <a:avLst/>
                    </a:prstGeom>
                  </pic:spPr>
                </pic:pic>
              </a:graphicData>
            </a:graphic>
            <wp14:sizeRelH relativeFrom="margin">
              <wp14:pctWidth>0</wp14:pctWidth>
            </wp14:sizeRelH>
            <wp14:sizeRelV relativeFrom="margin">
              <wp14:pctHeight>0</wp14:pctHeight>
            </wp14:sizeRelV>
          </wp:anchor>
        </w:drawing>
      </w:r>
    </w:p>
    <w:p w14:paraId="1DA4E34C" w14:textId="7ED2CC07" w:rsidR="00D33927" w:rsidRDefault="00D33927" w:rsidP="00802042">
      <w:pPr>
        <w:spacing w:after="0" w:line="240" w:lineRule="auto"/>
        <w:ind w:left="4320"/>
        <w:rPr>
          <w:rFonts w:ascii="Verdana" w:hAnsi="Verdana" w:cs="Arial"/>
          <w:b/>
          <w:color w:val="000000" w:themeColor="text1"/>
          <w:sz w:val="56"/>
          <w:szCs w:val="56"/>
        </w:rPr>
      </w:pPr>
    </w:p>
    <w:p w14:paraId="6852B09D" w14:textId="77777777" w:rsidR="00D33927" w:rsidRDefault="00D33927" w:rsidP="00802042">
      <w:pPr>
        <w:spacing w:after="0" w:line="240" w:lineRule="auto"/>
        <w:ind w:left="4320"/>
        <w:rPr>
          <w:rFonts w:ascii="Verdana" w:hAnsi="Verdana" w:cs="Arial"/>
          <w:b/>
          <w:color w:val="000000" w:themeColor="text1"/>
          <w:sz w:val="56"/>
          <w:szCs w:val="56"/>
        </w:rPr>
      </w:pPr>
    </w:p>
    <w:p w14:paraId="278C18FB" w14:textId="77777777" w:rsidR="00D33927" w:rsidRDefault="00D33927" w:rsidP="00802042">
      <w:pPr>
        <w:spacing w:after="0" w:line="240" w:lineRule="auto"/>
        <w:ind w:left="4320"/>
        <w:rPr>
          <w:rFonts w:ascii="Verdana" w:hAnsi="Verdana" w:cs="Arial"/>
          <w:b/>
          <w:color w:val="000000" w:themeColor="text1"/>
          <w:sz w:val="56"/>
          <w:szCs w:val="56"/>
        </w:rPr>
      </w:pPr>
    </w:p>
    <w:p w14:paraId="5B5C7B04" w14:textId="77777777" w:rsidR="00D33927" w:rsidRDefault="00D33927" w:rsidP="00802042">
      <w:pPr>
        <w:spacing w:after="0" w:line="240" w:lineRule="auto"/>
        <w:ind w:left="4320"/>
        <w:rPr>
          <w:rFonts w:ascii="Verdana" w:hAnsi="Verdana" w:cs="Arial"/>
          <w:b/>
          <w:color w:val="000000" w:themeColor="text1"/>
          <w:sz w:val="56"/>
          <w:szCs w:val="56"/>
        </w:rPr>
      </w:pPr>
    </w:p>
    <w:p w14:paraId="37DCAD5F" w14:textId="77777777" w:rsidR="00D33927" w:rsidRPr="00A64491" w:rsidRDefault="00D33927" w:rsidP="00802042">
      <w:pPr>
        <w:spacing w:after="0" w:line="240" w:lineRule="auto"/>
        <w:ind w:left="4320"/>
        <w:rPr>
          <w:rFonts w:ascii="Verdana" w:hAnsi="Verdana" w:cs="Arial"/>
          <w:b/>
          <w:color w:val="000000" w:themeColor="text1"/>
          <w:sz w:val="56"/>
          <w:szCs w:val="56"/>
        </w:rPr>
      </w:pPr>
    </w:p>
    <w:p w14:paraId="09AE7FBC" w14:textId="77777777" w:rsidR="00E332B6" w:rsidRPr="00A64491" w:rsidRDefault="006C6121" w:rsidP="00E332B6">
      <w:pPr>
        <w:spacing w:after="0" w:line="240" w:lineRule="auto"/>
        <w:jc w:val="center"/>
        <w:rPr>
          <w:rFonts w:ascii="Verdana" w:hAnsi="Verdana" w:cs="Arial"/>
          <w:b/>
        </w:rPr>
      </w:pPr>
      <w:r>
        <w:rPr>
          <w:rFonts w:ascii="Verdana" w:hAnsi="Verdana" w:cs="Arial"/>
          <w:b/>
        </w:rPr>
        <w:pict w14:anchorId="7C22C4D6">
          <v:rect id="_x0000_i1025" style="width:451.3pt;height:1.5pt" o:hralign="center" o:hrstd="t" o:hrnoshade="t" o:hr="t" fillcolor="#a0a0a0" stroked="f"/>
        </w:pict>
      </w:r>
    </w:p>
    <w:p w14:paraId="06670E17" w14:textId="77777777" w:rsidR="00E332B6" w:rsidRPr="00A64491" w:rsidRDefault="00E332B6" w:rsidP="00E332B6">
      <w:pPr>
        <w:pStyle w:val="NoSpacing"/>
        <w:rPr>
          <w:rFonts w:ascii="Verdana" w:hAnsi="Verdana" w:cs="Arial"/>
          <w:b/>
          <w:sz w:val="16"/>
          <w:szCs w:val="16"/>
        </w:rPr>
      </w:pPr>
    </w:p>
    <w:p w14:paraId="3A944413" w14:textId="2336563E" w:rsidR="00E332B6" w:rsidRPr="001408E8" w:rsidRDefault="00E332B6" w:rsidP="00E332B6">
      <w:pPr>
        <w:pStyle w:val="NoSpacing"/>
        <w:rPr>
          <w:rFonts w:ascii="Verdana" w:hAnsi="Verdana" w:cs="Arial"/>
          <w:b/>
          <w:color w:val="000000" w:themeColor="text1"/>
        </w:rPr>
      </w:pPr>
      <w:r w:rsidRPr="001408E8">
        <w:rPr>
          <w:rFonts w:ascii="Verdana" w:hAnsi="Verdana" w:cs="Arial"/>
          <w:b/>
          <w:color w:val="000000" w:themeColor="text1"/>
        </w:rPr>
        <w:t>Published</w:t>
      </w:r>
      <w:r w:rsidR="00D33927" w:rsidRPr="001408E8">
        <w:rPr>
          <w:rFonts w:ascii="Verdana" w:hAnsi="Verdana" w:cs="Arial"/>
          <w:b/>
          <w:color w:val="000000" w:themeColor="text1"/>
        </w:rPr>
        <w:t>:</w:t>
      </w:r>
      <w:r w:rsidR="00D33927" w:rsidRPr="001408E8">
        <w:rPr>
          <w:rFonts w:ascii="Verdana" w:hAnsi="Verdana" w:cs="Arial"/>
          <w:b/>
          <w:color w:val="000000" w:themeColor="text1"/>
        </w:rPr>
        <w:tab/>
      </w:r>
      <w:r w:rsidRPr="001408E8">
        <w:rPr>
          <w:rFonts w:ascii="Verdana" w:hAnsi="Verdana" w:cs="Arial"/>
          <w:b/>
          <w:color w:val="000000" w:themeColor="text1"/>
        </w:rPr>
        <w:t xml:space="preserve"> </w:t>
      </w:r>
      <w:r w:rsidR="00D33927" w:rsidRPr="001408E8">
        <w:rPr>
          <w:rFonts w:ascii="Verdana" w:hAnsi="Verdana" w:cs="Arial"/>
          <w:b/>
          <w:color w:val="000000" w:themeColor="text1"/>
        </w:rPr>
        <w:tab/>
      </w:r>
      <w:r w:rsidR="001408E8">
        <w:rPr>
          <w:rFonts w:ascii="Verdana" w:hAnsi="Verdana" w:cs="Arial"/>
          <w:b/>
          <w:color w:val="000000" w:themeColor="text1"/>
        </w:rPr>
        <w:t>June</w:t>
      </w:r>
      <w:r w:rsidRPr="001408E8">
        <w:rPr>
          <w:rFonts w:ascii="Verdana" w:hAnsi="Verdana" w:cs="Arial"/>
          <w:b/>
          <w:color w:val="000000" w:themeColor="text1"/>
        </w:rPr>
        <w:t xml:space="preserve"> 20</w:t>
      </w:r>
      <w:r w:rsidR="00D33927" w:rsidRPr="001408E8">
        <w:rPr>
          <w:rFonts w:ascii="Verdana" w:hAnsi="Verdana" w:cs="Arial"/>
          <w:b/>
          <w:color w:val="000000" w:themeColor="text1"/>
        </w:rPr>
        <w:t>23</w:t>
      </w:r>
    </w:p>
    <w:p w14:paraId="589E6E0B" w14:textId="6DF09928" w:rsidR="00D33927" w:rsidRPr="00A64491" w:rsidRDefault="00D33927" w:rsidP="00E332B6">
      <w:pPr>
        <w:pStyle w:val="NoSpacing"/>
        <w:rPr>
          <w:rFonts w:ascii="Verdana" w:hAnsi="Verdana" w:cs="Arial"/>
          <w:b/>
        </w:rPr>
      </w:pPr>
      <w:r w:rsidRPr="001408E8">
        <w:rPr>
          <w:rFonts w:ascii="Verdana" w:hAnsi="Verdana" w:cs="Arial"/>
          <w:b/>
          <w:color w:val="000000" w:themeColor="text1"/>
        </w:rPr>
        <w:t>Review date:</w:t>
      </w:r>
      <w:r w:rsidRPr="001408E8">
        <w:rPr>
          <w:rFonts w:ascii="Verdana" w:hAnsi="Verdana" w:cs="Arial"/>
          <w:b/>
          <w:color w:val="000000" w:themeColor="text1"/>
        </w:rPr>
        <w:tab/>
      </w:r>
      <w:r w:rsidR="001408E8">
        <w:rPr>
          <w:rFonts w:ascii="Verdana" w:hAnsi="Verdana" w:cs="Arial"/>
          <w:b/>
          <w:color w:val="000000" w:themeColor="text1"/>
        </w:rPr>
        <w:t>June</w:t>
      </w:r>
      <w:r w:rsidRPr="001408E8">
        <w:rPr>
          <w:rFonts w:ascii="Verdana" w:hAnsi="Verdana" w:cs="Arial"/>
          <w:b/>
          <w:color w:val="000000" w:themeColor="text1"/>
        </w:rPr>
        <w:t xml:space="preserve"> 2024</w:t>
      </w:r>
    </w:p>
    <w:p w14:paraId="4DA86555" w14:textId="09400165" w:rsidR="00E332B6" w:rsidRPr="00A64491" w:rsidRDefault="00E332B6" w:rsidP="00E332B6">
      <w:pPr>
        <w:pStyle w:val="NoSpacing"/>
        <w:rPr>
          <w:rFonts w:ascii="Verdana" w:hAnsi="Verdana" w:cs="Arial"/>
          <w:b/>
        </w:rPr>
      </w:pPr>
    </w:p>
    <w:p w14:paraId="65045DD3" w14:textId="77777777" w:rsidR="00E332B6" w:rsidRPr="00A64491" w:rsidRDefault="006C6121" w:rsidP="00E332B6">
      <w:pPr>
        <w:spacing w:after="0"/>
        <w:jc w:val="center"/>
        <w:rPr>
          <w:rFonts w:ascii="Verdana" w:hAnsi="Verdana" w:cs="Arial"/>
          <w:b/>
        </w:rPr>
      </w:pPr>
      <w:r>
        <w:rPr>
          <w:rFonts w:ascii="Verdana" w:hAnsi="Verdana" w:cs="Arial"/>
          <w:b/>
        </w:rPr>
        <w:pict w14:anchorId="5CE649EA">
          <v:rect id="_x0000_i1026" style="width:451.3pt;height:1.5pt" o:hralign="center" o:hrstd="t" o:hrnoshade="t" o:hr="t" fillcolor="#a0a0a0" stroked="f"/>
        </w:pict>
      </w:r>
    </w:p>
    <w:p w14:paraId="6DCC3127" w14:textId="77777777" w:rsidR="00802042" w:rsidRPr="00A64491" w:rsidRDefault="00802042" w:rsidP="00802042">
      <w:pPr>
        <w:rPr>
          <w:rFonts w:ascii="Verdana" w:hAnsi="Verdana" w:cs="Arial"/>
          <w:b/>
          <w:color w:val="000000" w:themeColor="text1"/>
          <w:szCs w:val="20"/>
        </w:rPr>
      </w:pPr>
    </w:p>
    <w:p w14:paraId="4D86A059" w14:textId="4DC8CC0D" w:rsidR="00802042" w:rsidRPr="00A64491" w:rsidRDefault="00802042" w:rsidP="00802042">
      <w:pPr>
        <w:rPr>
          <w:rFonts w:ascii="Verdana" w:hAnsi="Verdana" w:cs="Arial"/>
          <w:color w:val="000000" w:themeColor="text1"/>
          <w:sz w:val="22"/>
        </w:rPr>
      </w:pPr>
      <w:r w:rsidRPr="00A64491">
        <w:rPr>
          <w:rFonts w:ascii="Verdana" w:hAnsi="Verdana" w:cs="Arial"/>
          <w:color w:val="000000" w:themeColor="text1"/>
          <w:sz w:val="22"/>
        </w:rPr>
        <w:t>This safeguarding policy consists of two documents</w:t>
      </w:r>
      <w:r w:rsidR="00620259" w:rsidRPr="00A64491">
        <w:rPr>
          <w:rFonts w:ascii="Verdana" w:hAnsi="Verdana" w:cs="Arial"/>
          <w:color w:val="000000" w:themeColor="text1"/>
          <w:sz w:val="22"/>
        </w:rPr>
        <w:t>:</w:t>
      </w:r>
    </w:p>
    <w:p w14:paraId="40C267D9" w14:textId="2AB01943" w:rsidR="00802042" w:rsidRPr="00A64491" w:rsidRDefault="00802042" w:rsidP="00802042">
      <w:pPr>
        <w:numPr>
          <w:ilvl w:val="0"/>
          <w:numId w:val="4"/>
        </w:numPr>
        <w:contextualSpacing/>
        <w:rPr>
          <w:rFonts w:ascii="Verdana" w:hAnsi="Verdana" w:cs="Arial"/>
          <w:color w:val="000000" w:themeColor="text1"/>
          <w:sz w:val="22"/>
        </w:rPr>
      </w:pPr>
      <w:r w:rsidRPr="00A64491">
        <w:rPr>
          <w:rFonts w:ascii="Verdana" w:hAnsi="Verdana" w:cs="Arial"/>
          <w:color w:val="000000" w:themeColor="text1"/>
          <w:sz w:val="22"/>
        </w:rPr>
        <w:t xml:space="preserve">Safeguarding policy - an overview document setting out </w:t>
      </w:r>
      <w:r w:rsidR="00D33927">
        <w:rPr>
          <w:rFonts w:ascii="Verdana" w:hAnsi="Verdana" w:cs="Arial"/>
          <w:color w:val="000000" w:themeColor="text1"/>
          <w:sz w:val="22"/>
        </w:rPr>
        <w:t>NHGS</w:t>
      </w:r>
      <w:r w:rsidRPr="00A64491">
        <w:rPr>
          <w:rFonts w:ascii="Verdana" w:hAnsi="Verdana" w:cs="Arial"/>
          <w:color w:val="000000" w:themeColor="text1"/>
          <w:sz w:val="22"/>
        </w:rPr>
        <w:t xml:space="preserve">’s commitment to safeguarding </w:t>
      </w:r>
    </w:p>
    <w:p w14:paraId="7D16D0C9" w14:textId="77777777" w:rsidR="00802042" w:rsidRPr="00A64491" w:rsidRDefault="00802042" w:rsidP="00802042">
      <w:pPr>
        <w:numPr>
          <w:ilvl w:val="0"/>
          <w:numId w:val="4"/>
        </w:numPr>
        <w:contextualSpacing/>
        <w:rPr>
          <w:rFonts w:ascii="Verdana" w:hAnsi="Verdana" w:cs="Arial"/>
          <w:color w:val="000000" w:themeColor="text1"/>
          <w:sz w:val="22"/>
        </w:rPr>
      </w:pPr>
      <w:r w:rsidRPr="00A64491">
        <w:rPr>
          <w:rFonts w:ascii="Verdana" w:hAnsi="Verdana" w:cs="Arial"/>
          <w:color w:val="000000" w:themeColor="text1"/>
          <w:sz w:val="22"/>
        </w:rPr>
        <w:t xml:space="preserve">Ground rules, ways of working and procedures document – this covers the practical aspect of the policy in more detail. </w:t>
      </w:r>
    </w:p>
    <w:p w14:paraId="6F54B0DE" w14:textId="77777777" w:rsidR="00802042" w:rsidRPr="00A64491" w:rsidRDefault="00802042" w:rsidP="00802042">
      <w:pPr>
        <w:ind w:left="720"/>
        <w:contextualSpacing/>
        <w:rPr>
          <w:rFonts w:ascii="Verdana" w:hAnsi="Verdana" w:cs="Arial"/>
          <w:color w:val="000000" w:themeColor="text1"/>
          <w:sz w:val="22"/>
        </w:rPr>
      </w:pPr>
    </w:p>
    <w:p w14:paraId="17462F2C" w14:textId="40C5D5F6" w:rsidR="00802042" w:rsidRPr="00A64491" w:rsidRDefault="00802042" w:rsidP="00802042">
      <w:pPr>
        <w:rPr>
          <w:rFonts w:ascii="Verdana" w:hAnsi="Verdana" w:cs="Arial"/>
          <w:sz w:val="22"/>
        </w:rPr>
      </w:pPr>
      <w:r w:rsidRPr="00A64491">
        <w:rPr>
          <w:rFonts w:ascii="Verdana" w:hAnsi="Verdana" w:cs="Arial"/>
          <w:sz w:val="22"/>
        </w:rPr>
        <w:t xml:space="preserve">  </w:t>
      </w:r>
    </w:p>
    <w:p w14:paraId="7A8C5DEF" w14:textId="77777777" w:rsidR="00802042" w:rsidRPr="00A64491" w:rsidRDefault="00802042" w:rsidP="00802042">
      <w:pPr>
        <w:rPr>
          <w:rFonts w:ascii="Verdana" w:hAnsi="Verdana" w:cs="Arial"/>
          <w:sz w:val="22"/>
        </w:rPr>
      </w:pPr>
    </w:p>
    <w:p w14:paraId="75FC8771" w14:textId="77777777" w:rsidR="00802042" w:rsidRPr="00A64491" w:rsidRDefault="00802042" w:rsidP="00802042">
      <w:pPr>
        <w:rPr>
          <w:rFonts w:ascii="Verdana" w:hAnsi="Verdana" w:cs="Arial"/>
          <w:sz w:val="22"/>
        </w:rPr>
      </w:pPr>
    </w:p>
    <w:p w14:paraId="73E4F05C" w14:textId="77777777" w:rsidR="00802042" w:rsidRPr="00A64491" w:rsidRDefault="00802042" w:rsidP="00802042">
      <w:pPr>
        <w:rPr>
          <w:rFonts w:ascii="Verdana" w:hAnsi="Verdana" w:cs="Arial"/>
          <w:sz w:val="22"/>
        </w:rPr>
      </w:pPr>
    </w:p>
    <w:p w14:paraId="13DE70B4" w14:textId="77777777" w:rsidR="00D33927" w:rsidRDefault="00D33927">
      <w:pPr>
        <w:rPr>
          <w:rFonts w:ascii="Verdana" w:hAnsi="Verdana" w:cs="Arial"/>
          <w:sz w:val="22"/>
        </w:rPr>
      </w:pPr>
      <w:r>
        <w:rPr>
          <w:rFonts w:ascii="Verdana" w:hAnsi="Verdana" w:cs="Arial"/>
          <w:sz w:val="22"/>
        </w:rPr>
        <w:br w:type="page"/>
      </w:r>
    </w:p>
    <w:p w14:paraId="6C5D71A4" w14:textId="446CD1B2" w:rsidR="00802042" w:rsidRPr="00A64491" w:rsidRDefault="00802042" w:rsidP="00D33927">
      <w:pPr>
        <w:jc w:val="center"/>
        <w:rPr>
          <w:rFonts w:ascii="Verdana" w:hAnsi="Verdana" w:cs="Arial"/>
          <w:b/>
          <w:color w:val="000000" w:themeColor="text1"/>
          <w:sz w:val="28"/>
          <w:szCs w:val="28"/>
          <w:u w:val="single"/>
        </w:rPr>
      </w:pPr>
      <w:r w:rsidRPr="00A64491">
        <w:rPr>
          <w:rFonts w:ascii="Verdana" w:hAnsi="Verdana" w:cs="Arial"/>
          <w:b/>
          <w:color w:val="000000" w:themeColor="text1"/>
          <w:sz w:val="28"/>
          <w:szCs w:val="28"/>
          <w:u w:val="single"/>
        </w:rPr>
        <w:lastRenderedPageBreak/>
        <w:t>Safeguarding Policy</w:t>
      </w:r>
      <w:r w:rsidR="00D33927">
        <w:rPr>
          <w:rFonts w:ascii="Verdana" w:hAnsi="Verdana" w:cs="Arial"/>
          <w:b/>
          <w:color w:val="000000" w:themeColor="text1"/>
          <w:sz w:val="28"/>
          <w:szCs w:val="28"/>
          <w:u w:val="single"/>
        </w:rPr>
        <w:t>:</w:t>
      </w:r>
      <w:r w:rsidRPr="00A64491">
        <w:rPr>
          <w:rFonts w:ascii="Verdana" w:hAnsi="Verdana" w:cs="Arial"/>
          <w:b/>
          <w:color w:val="000000" w:themeColor="text1"/>
          <w:sz w:val="28"/>
          <w:szCs w:val="28"/>
          <w:u w:val="single"/>
        </w:rPr>
        <w:t xml:space="preserve"> </w:t>
      </w:r>
      <w:r w:rsidR="00D33927" w:rsidRPr="001408E8">
        <w:rPr>
          <w:rFonts w:ascii="Verdana" w:hAnsi="Verdana" w:cs="Arial"/>
          <w:b/>
          <w:color w:val="000000" w:themeColor="text1"/>
          <w:sz w:val="28"/>
          <w:szCs w:val="28"/>
          <w:u w:val="single"/>
        </w:rPr>
        <w:t>North Herts Guild of Singers</w:t>
      </w:r>
      <w:r w:rsidRPr="00A64491">
        <w:rPr>
          <w:rFonts w:ascii="Verdana" w:hAnsi="Verdana" w:cs="Arial"/>
          <w:b/>
          <w:color w:val="FF0000"/>
          <w:sz w:val="28"/>
          <w:szCs w:val="28"/>
          <w:u w:val="single"/>
        </w:rPr>
        <w:t xml:space="preserve"> </w:t>
      </w:r>
      <w:r w:rsidRPr="00A64491">
        <w:rPr>
          <w:rFonts w:ascii="Verdana" w:hAnsi="Verdana" w:cs="Arial"/>
          <w:b/>
          <w:color w:val="000000" w:themeColor="text1"/>
          <w:sz w:val="28"/>
          <w:szCs w:val="28"/>
          <w:u w:val="single"/>
        </w:rPr>
        <w:t>– overview</w:t>
      </w:r>
    </w:p>
    <w:p w14:paraId="57DD9398" w14:textId="4B34C953" w:rsidR="00802042" w:rsidRPr="00A64491" w:rsidRDefault="00802042" w:rsidP="00802042">
      <w:pPr>
        <w:rPr>
          <w:rFonts w:ascii="Verdana" w:hAnsi="Verdana" w:cs="Arial"/>
          <w:color w:val="000000" w:themeColor="text1"/>
          <w:szCs w:val="20"/>
        </w:rPr>
      </w:pPr>
      <w:r w:rsidRPr="00A64491">
        <w:rPr>
          <w:rFonts w:ascii="Verdana" w:hAnsi="Verdana" w:cs="Arial"/>
          <w:b/>
          <w:color w:val="000000" w:themeColor="text1"/>
          <w:szCs w:val="20"/>
        </w:rPr>
        <w:t xml:space="preserve">Commitment to safeguarding: </w:t>
      </w:r>
      <w:r w:rsidR="00D33927" w:rsidRPr="001408E8">
        <w:rPr>
          <w:rFonts w:ascii="Verdana" w:hAnsi="Verdana" w:cs="Arial"/>
          <w:color w:val="000000" w:themeColor="text1"/>
          <w:szCs w:val="20"/>
        </w:rPr>
        <w:t>North Herts Guild of Singers</w:t>
      </w:r>
      <w:r w:rsidRPr="00A64491">
        <w:rPr>
          <w:rFonts w:ascii="Verdana" w:hAnsi="Verdana" w:cs="Arial"/>
          <w:color w:val="FF0000"/>
          <w:szCs w:val="20"/>
        </w:rPr>
        <w:t xml:space="preserve"> </w:t>
      </w:r>
      <w:r w:rsidRPr="00A64491">
        <w:rPr>
          <w:rFonts w:ascii="Verdana" w:hAnsi="Verdana" w:cs="Arial"/>
          <w:color w:val="000000" w:themeColor="text1"/>
          <w:szCs w:val="20"/>
        </w:rPr>
        <w:t xml:space="preserve">believes that a child, young person or adult </w:t>
      </w:r>
      <w:r w:rsidR="003304E6" w:rsidRPr="00A64491">
        <w:rPr>
          <w:rFonts w:ascii="Verdana" w:hAnsi="Verdana" w:cs="Arial"/>
          <w:color w:val="000000" w:themeColor="text1"/>
          <w:szCs w:val="20"/>
        </w:rPr>
        <w:t xml:space="preserve">at risk </w:t>
      </w:r>
      <w:r w:rsidRPr="00A64491">
        <w:rPr>
          <w:rFonts w:ascii="Verdana" w:hAnsi="Verdana" w:cs="Arial"/>
          <w:color w:val="000000" w:themeColor="text1"/>
          <w:szCs w:val="20"/>
        </w:rPr>
        <w:t>should never experience abuse of any kind. We recognise that we have a responsibility to promote the welfare of all children, young people and adults</w:t>
      </w:r>
      <w:r w:rsidR="003304E6" w:rsidRPr="00A64491">
        <w:rPr>
          <w:rFonts w:ascii="Verdana" w:hAnsi="Verdana" w:cs="Arial"/>
          <w:color w:val="000000" w:themeColor="text1"/>
          <w:szCs w:val="20"/>
        </w:rPr>
        <w:t xml:space="preserve"> at risk</w:t>
      </w:r>
      <w:r w:rsidRPr="00A64491">
        <w:rPr>
          <w:rFonts w:ascii="Verdana" w:hAnsi="Verdana" w:cs="Arial"/>
          <w:color w:val="000000" w:themeColor="text1"/>
          <w:szCs w:val="20"/>
        </w:rPr>
        <w:t xml:space="preserve">. We are committed to safeguarding the well-being of all children, young people and adults </w:t>
      </w:r>
      <w:r w:rsidR="003304E6" w:rsidRPr="00A64491">
        <w:rPr>
          <w:rFonts w:ascii="Verdana" w:hAnsi="Verdana" w:cs="Arial"/>
          <w:color w:val="000000" w:themeColor="text1"/>
          <w:szCs w:val="20"/>
        </w:rPr>
        <w:t xml:space="preserve">at risk </w:t>
      </w:r>
      <w:r w:rsidRPr="00A64491">
        <w:rPr>
          <w:rFonts w:ascii="Verdana" w:hAnsi="Verdana" w:cs="Arial"/>
          <w:color w:val="000000" w:themeColor="text1"/>
          <w:szCs w:val="20"/>
        </w:rPr>
        <w:t>we come into contact with and to protecting them from harm.</w:t>
      </w:r>
    </w:p>
    <w:p w14:paraId="6A740129" w14:textId="77777777" w:rsidR="00802042" w:rsidRPr="00A64491" w:rsidRDefault="00802042" w:rsidP="00802042">
      <w:pPr>
        <w:rPr>
          <w:rFonts w:ascii="Verdana" w:hAnsi="Verdana" w:cs="Arial"/>
          <w:b/>
          <w:color w:val="000000" w:themeColor="text1"/>
          <w:szCs w:val="20"/>
        </w:rPr>
      </w:pPr>
      <w:r w:rsidRPr="00A64491">
        <w:rPr>
          <w:rFonts w:ascii="Verdana" w:hAnsi="Verdana" w:cs="Arial"/>
          <w:b/>
          <w:color w:val="000000" w:themeColor="text1"/>
          <w:szCs w:val="20"/>
        </w:rPr>
        <w:t xml:space="preserve">About this policy </w:t>
      </w:r>
    </w:p>
    <w:p w14:paraId="7F5D8504" w14:textId="5FED485E" w:rsidR="00802042" w:rsidRPr="00A64491" w:rsidRDefault="00802042" w:rsidP="00D33927">
      <w:pPr>
        <w:numPr>
          <w:ilvl w:val="0"/>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 xml:space="preserve">This policy applies to; all members, staff (whether employees or freelances), volunteers and anyone working on behalf of </w:t>
      </w:r>
      <w:r w:rsidR="00D33927" w:rsidRPr="001408E8">
        <w:rPr>
          <w:rFonts w:ascii="Verdana" w:hAnsi="Verdana" w:cs="Arial"/>
          <w:color w:val="000000" w:themeColor="text1"/>
          <w:szCs w:val="20"/>
        </w:rPr>
        <w:t>North Herts Guild of Singers</w:t>
      </w:r>
      <w:r w:rsidRPr="001408E8">
        <w:rPr>
          <w:rFonts w:ascii="Verdana" w:hAnsi="Verdana" w:cs="Arial"/>
          <w:color w:val="000000" w:themeColor="text1"/>
          <w:szCs w:val="20"/>
        </w:rPr>
        <w:t xml:space="preserve"> or taking part in </w:t>
      </w:r>
      <w:r w:rsidR="00D33927" w:rsidRPr="001408E8">
        <w:rPr>
          <w:rFonts w:ascii="Verdana" w:hAnsi="Verdana" w:cs="Arial"/>
          <w:color w:val="000000" w:themeColor="text1"/>
          <w:szCs w:val="20"/>
        </w:rPr>
        <w:t>North Herts Guild of Singers</w:t>
      </w:r>
      <w:r w:rsidRPr="00A64491">
        <w:rPr>
          <w:rFonts w:ascii="Verdana" w:hAnsi="Verdana" w:cs="Arial"/>
          <w:color w:val="FF0000"/>
          <w:szCs w:val="20"/>
        </w:rPr>
        <w:t xml:space="preserve"> </w:t>
      </w:r>
      <w:r w:rsidRPr="00A64491">
        <w:rPr>
          <w:rFonts w:ascii="Verdana" w:hAnsi="Verdana" w:cs="Arial"/>
          <w:color w:val="000000" w:themeColor="text1"/>
          <w:szCs w:val="20"/>
        </w:rPr>
        <w:t xml:space="preserve">activities. </w:t>
      </w:r>
    </w:p>
    <w:p w14:paraId="41C4E5B6" w14:textId="01136054" w:rsidR="00802042" w:rsidRPr="00A64491" w:rsidRDefault="00802042" w:rsidP="00D33927">
      <w:pPr>
        <w:numPr>
          <w:ilvl w:val="0"/>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 xml:space="preserve">The purpose of this policy is to provide members, staff and volunteers with the overarching principles that guide our approach to the protection of </w:t>
      </w:r>
      <w:r w:rsidR="003304E6" w:rsidRPr="00A64491">
        <w:rPr>
          <w:rFonts w:ascii="Verdana" w:hAnsi="Verdana" w:cs="Arial"/>
          <w:color w:val="000000" w:themeColor="text1"/>
          <w:szCs w:val="20"/>
        </w:rPr>
        <w:t xml:space="preserve">all </w:t>
      </w:r>
      <w:r w:rsidRPr="00A64491">
        <w:rPr>
          <w:rFonts w:ascii="Verdana" w:hAnsi="Verdana" w:cs="Arial"/>
          <w:color w:val="000000" w:themeColor="text1"/>
          <w:szCs w:val="20"/>
        </w:rPr>
        <w:t>vulnerable people</w:t>
      </w:r>
      <w:r w:rsidR="00D33927">
        <w:rPr>
          <w:rFonts w:ascii="Verdana" w:hAnsi="Verdana" w:cs="Arial"/>
          <w:color w:val="000000" w:themeColor="text1"/>
          <w:szCs w:val="20"/>
        </w:rPr>
        <w:t>.</w:t>
      </w:r>
      <w:r w:rsidRPr="00A64491">
        <w:rPr>
          <w:rFonts w:ascii="Verdana" w:hAnsi="Verdana" w:cs="Arial"/>
          <w:color w:val="000000" w:themeColor="text1"/>
          <w:szCs w:val="20"/>
        </w:rPr>
        <w:t xml:space="preserve"> </w:t>
      </w:r>
    </w:p>
    <w:p w14:paraId="39AD4950" w14:textId="77777777" w:rsidR="00802042" w:rsidRPr="00A64491" w:rsidRDefault="00802042" w:rsidP="00D33927">
      <w:pPr>
        <w:numPr>
          <w:ilvl w:val="0"/>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This policy recognises vulnerable people as:</w:t>
      </w:r>
    </w:p>
    <w:p w14:paraId="7BC3B729" w14:textId="77777777" w:rsidR="00E332B6" w:rsidRPr="00A64491" w:rsidRDefault="00B63580" w:rsidP="00D33927">
      <w:pPr>
        <w:numPr>
          <w:ilvl w:val="0"/>
          <w:numId w:val="1"/>
        </w:numPr>
        <w:spacing w:before="240"/>
        <w:ind w:hanging="357"/>
        <w:rPr>
          <w:rFonts w:ascii="Verdana" w:hAnsi="Verdana" w:cs="Arial"/>
          <w:szCs w:val="20"/>
        </w:rPr>
      </w:pPr>
      <w:r w:rsidRPr="00A64491">
        <w:rPr>
          <w:rFonts w:ascii="Verdana" w:hAnsi="Verdana" w:cs="Arial"/>
          <w:color w:val="000000" w:themeColor="text1"/>
          <w:szCs w:val="20"/>
        </w:rPr>
        <w:t>Children</w:t>
      </w:r>
      <w:r w:rsidR="00802042" w:rsidRPr="00A64491">
        <w:rPr>
          <w:rFonts w:ascii="Verdana" w:hAnsi="Verdana" w:cs="Arial"/>
          <w:color w:val="000000" w:themeColor="text1"/>
          <w:szCs w:val="20"/>
        </w:rPr>
        <w:t xml:space="preserve"> up to the age of 16 or young people aged 16-18</w:t>
      </w:r>
      <w:r w:rsidRPr="00A64491">
        <w:rPr>
          <w:rFonts w:ascii="Verdana" w:hAnsi="Verdana" w:cs="Arial"/>
          <w:color w:val="000000" w:themeColor="text1"/>
          <w:szCs w:val="20"/>
        </w:rPr>
        <w:t>.</w:t>
      </w:r>
    </w:p>
    <w:p w14:paraId="30E8C93E" w14:textId="5B4A9C59" w:rsidR="00E332B6" w:rsidRPr="00A64491" w:rsidRDefault="00E332B6" w:rsidP="00D33927">
      <w:pPr>
        <w:numPr>
          <w:ilvl w:val="0"/>
          <w:numId w:val="1"/>
        </w:numPr>
        <w:spacing w:before="240"/>
        <w:ind w:hanging="357"/>
        <w:rPr>
          <w:rFonts w:ascii="Verdana" w:hAnsi="Verdana" w:cs="Arial"/>
          <w:szCs w:val="20"/>
        </w:rPr>
      </w:pPr>
      <w:r w:rsidRPr="00A64491">
        <w:rPr>
          <w:rFonts w:ascii="Verdana" w:hAnsi="Verdana" w:cs="Arial"/>
          <w:szCs w:val="20"/>
        </w:rPr>
        <w:t>Adults aged over 18 at risk as defined by the Safeguarding Vulnerable Groups Act 2006. This might include adults with a learning or physical disability, a physical or mental illness, chronic or otherwise, including an addiction to alcohol or drugs, or reduced physical or mental capacity. This policy also recognises risk is determined by the activity an adult is taking part in and not solely on the personal characteristics or circumstances of the adult</w:t>
      </w:r>
      <w:r w:rsidR="00713A3C">
        <w:rPr>
          <w:rFonts w:ascii="Verdana" w:hAnsi="Verdana" w:cs="Arial"/>
          <w:szCs w:val="20"/>
        </w:rPr>
        <w:t>;</w:t>
      </w:r>
      <w:r w:rsidRPr="00A64491">
        <w:rPr>
          <w:rFonts w:ascii="Verdana" w:hAnsi="Verdana" w:cs="Arial"/>
          <w:szCs w:val="20"/>
        </w:rPr>
        <w:t xml:space="preserve"> as such any adult can be at risk, and the risk can be temporary.</w:t>
      </w:r>
    </w:p>
    <w:p w14:paraId="435643B4" w14:textId="77777777" w:rsidR="00802042" w:rsidRPr="00A64491" w:rsidRDefault="00802042" w:rsidP="00D33927">
      <w:pPr>
        <w:numPr>
          <w:ilvl w:val="0"/>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 xml:space="preserve">This policy aims to: </w:t>
      </w:r>
    </w:p>
    <w:p w14:paraId="5F702A14" w14:textId="2B4152B4" w:rsidR="00802042" w:rsidRPr="001408E8" w:rsidRDefault="00B63580" w:rsidP="00D33927">
      <w:pPr>
        <w:numPr>
          <w:ilvl w:val="1"/>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Protect</w:t>
      </w:r>
      <w:r w:rsidR="00802042" w:rsidRPr="00A64491">
        <w:rPr>
          <w:rFonts w:ascii="Verdana" w:hAnsi="Verdana" w:cs="Arial"/>
          <w:color w:val="000000" w:themeColor="text1"/>
          <w:szCs w:val="20"/>
        </w:rPr>
        <w:t xml:space="preserve"> children, young people and adults </w:t>
      </w:r>
      <w:r w:rsidR="003304E6" w:rsidRPr="00A64491">
        <w:rPr>
          <w:rFonts w:ascii="Verdana" w:hAnsi="Verdana" w:cs="Arial"/>
          <w:color w:val="000000" w:themeColor="text1"/>
          <w:szCs w:val="20"/>
        </w:rPr>
        <w:t xml:space="preserve">at risk </w:t>
      </w:r>
      <w:r w:rsidR="00802042" w:rsidRPr="00A64491">
        <w:rPr>
          <w:rFonts w:ascii="Verdana" w:hAnsi="Verdana" w:cs="Arial"/>
          <w:color w:val="000000" w:themeColor="text1"/>
          <w:szCs w:val="20"/>
        </w:rPr>
        <w:t xml:space="preserve">who are; members of, receive services from, or volunteer for, </w:t>
      </w:r>
      <w:r w:rsidR="00D33927" w:rsidRPr="001408E8">
        <w:rPr>
          <w:rFonts w:ascii="Verdana" w:hAnsi="Verdana" w:cs="Arial"/>
          <w:color w:val="000000" w:themeColor="text1"/>
          <w:szCs w:val="20"/>
        </w:rPr>
        <w:t>North Herts Guild of Singers</w:t>
      </w:r>
      <w:r w:rsidRPr="001408E8">
        <w:rPr>
          <w:rFonts w:ascii="Verdana" w:hAnsi="Verdana" w:cs="Arial"/>
          <w:color w:val="000000" w:themeColor="text1"/>
          <w:szCs w:val="20"/>
        </w:rPr>
        <w:t>.</w:t>
      </w:r>
    </w:p>
    <w:p w14:paraId="6D0B2B5D" w14:textId="41E14777" w:rsidR="00802042" w:rsidRPr="00A64491" w:rsidRDefault="00B63580" w:rsidP="00D33927">
      <w:pPr>
        <w:numPr>
          <w:ilvl w:val="1"/>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Ensure</w:t>
      </w:r>
      <w:r w:rsidR="00802042" w:rsidRPr="00A64491">
        <w:rPr>
          <w:rFonts w:ascii="Verdana" w:hAnsi="Verdana" w:cs="Arial"/>
          <w:color w:val="000000" w:themeColor="text1"/>
          <w:szCs w:val="20"/>
        </w:rPr>
        <w:t xml:space="preserve"> members, staff and volunteers working with children, young people and adults</w:t>
      </w:r>
      <w:r w:rsidR="003304E6" w:rsidRPr="00A64491">
        <w:rPr>
          <w:rFonts w:ascii="Verdana" w:hAnsi="Verdana" w:cs="Arial"/>
          <w:color w:val="000000" w:themeColor="text1"/>
          <w:szCs w:val="20"/>
        </w:rPr>
        <w:t xml:space="preserve"> at risk</w:t>
      </w:r>
      <w:r w:rsidR="00802042" w:rsidRPr="00A64491">
        <w:rPr>
          <w:rFonts w:ascii="Verdana" w:hAnsi="Verdana" w:cs="Arial"/>
          <w:color w:val="000000" w:themeColor="text1"/>
          <w:szCs w:val="20"/>
        </w:rPr>
        <w:t xml:space="preserve"> are carefully recruited and understand and accept responsibility for the safeguarding of those vulnerable individuals they are interacting with</w:t>
      </w:r>
      <w:r w:rsidRPr="00A64491">
        <w:rPr>
          <w:rFonts w:ascii="Verdana" w:hAnsi="Verdana" w:cs="Arial"/>
          <w:color w:val="000000" w:themeColor="text1"/>
          <w:szCs w:val="20"/>
        </w:rPr>
        <w:t>.</w:t>
      </w:r>
    </w:p>
    <w:p w14:paraId="608B706A" w14:textId="3E59C1A0" w:rsidR="00802042" w:rsidRPr="00A64491" w:rsidRDefault="00B63580" w:rsidP="00D33927">
      <w:pPr>
        <w:numPr>
          <w:ilvl w:val="1"/>
          <w:numId w:val="3"/>
        </w:numPr>
        <w:spacing w:before="240"/>
        <w:ind w:hanging="357"/>
        <w:rPr>
          <w:rFonts w:ascii="Verdana" w:hAnsi="Verdana" w:cs="Arial"/>
          <w:color w:val="000000" w:themeColor="text1"/>
          <w:szCs w:val="20"/>
        </w:rPr>
      </w:pPr>
      <w:r w:rsidRPr="00A64491">
        <w:rPr>
          <w:rFonts w:ascii="Verdana" w:hAnsi="Verdana" w:cs="Arial"/>
          <w:color w:val="000000" w:themeColor="text1"/>
          <w:szCs w:val="20"/>
        </w:rPr>
        <w:t>Ensure</w:t>
      </w:r>
      <w:r w:rsidR="00802042" w:rsidRPr="00A64491">
        <w:rPr>
          <w:rFonts w:ascii="Verdana" w:hAnsi="Verdana" w:cs="Arial"/>
          <w:color w:val="000000" w:themeColor="text1"/>
          <w:szCs w:val="20"/>
        </w:rPr>
        <w:t xml:space="preserve"> that safeguarding of children, young people and adults </w:t>
      </w:r>
      <w:r w:rsidR="003304E6" w:rsidRPr="00A64491">
        <w:rPr>
          <w:rFonts w:ascii="Verdana" w:hAnsi="Verdana" w:cs="Arial"/>
          <w:color w:val="000000" w:themeColor="text1"/>
          <w:szCs w:val="20"/>
        </w:rPr>
        <w:t xml:space="preserve">at risk </w:t>
      </w:r>
      <w:r w:rsidR="00802042" w:rsidRPr="00A64491">
        <w:rPr>
          <w:rFonts w:ascii="Verdana" w:hAnsi="Verdana" w:cs="Arial"/>
          <w:color w:val="000000" w:themeColor="text1"/>
          <w:szCs w:val="20"/>
        </w:rPr>
        <w:t xml:space="preserve">is a primary consideration when </w:t>
      </w:r>
      <w:r w:rsidR="00D33927" w:rsidRPr="001408E8">
        <w:rPr>
          <w:rFonts w:ascii="Verdana" w:hAnsi="Verdana" w:cs="Arial"/>
          <w:color w:val="000000" w:themeColor="text1"/>
          <w:szCs w:val="20"/>
        </w:rPr>
        <w:t>North Herts Guild of Singers</w:t>
      </w:r>
      <w:r w:rsidR="00802042" w:rsidRPr="001408E8">
        <w:rPr>
          <w:rFonts w:ascii="Verdana" w:hAnsi="Verdana" w:cs="Arial"/>
          <w:color w:val="000000" w:themeColor="text1"/>
          <w:szCs w:val="20"/>
        </w:rPr>
        <w:t xml:space="preserve"> </w:t>
      </w:r>
      <w:r w:rsidR="00802042" w:rsidRPr="00A64491">
        <w:rPr>
          <w:rFonts w:ascii="Verdana" w:hAnsi="Verdana" w:cs="Arial"/>
          <w:color w:val="000000" w:themeColor="text1"/>
          <w:szCs w:val="20"/>
        </w:rPr>
        <w:t>undertakes any activity, event or project</w:t>
      </w:r>
      <w:r w:rsidRPr="00A64491">
        <w:rPr>
          <w:rFonts w:ascii="Verdana" w:hAnsi="Verdana" w:cs="Arial"/>
          <w:color w:val="000000" w:themeColor="text1"/>
          <w:szCs w:val="20"/>
        </w:rPr>
        <w:t>.</w:t>
      </w:r>
    </w:p>
    <w:p w14:paraId="6064866C" w14:textId="77777777" w:rsidR="00802042" w:rsidRPr="00A64491" w:rsidRDefault="00802042" w:rsidP="00B63580">
      <w:pPr>
        <w:ind w:left="1440"/>
        <w:contextualSpacing/>
        <w:rPr>
          <w:rFonts w:ascii="Verdana" w:hAnsi="Verdana" w:cs="Arial"/>
          <w:color w:val="000000" w:themeColor="text1"/>
          <w:szCs w:val="20"/>
        </w:rPr>
      </w:pPr>
    </w:p>
    <w:p w14:paraId="0B85B701" w14:textId="2527CD6C" w:rsidR="00802042" w:rsidRPr="00A64491" w:rsidRDefault="00802042" w:rsidP="00802042">
      <w:pPr>
        <w:rPr>
          <w:rFonts w:ascii="Verdana" w:hAnsi="Verdana" w:cs="Arial"/>
          <w:color w:val="000000" w:themeColor="text1"/>
          <w:szCs w:val="20"/>
        </w:rPr>
      </w:pPr>
      <w:r w:rsidRPr="00A64491">
        <w:rPr>
          <w:rFonts w:ascii="Verdana" w:hAnsi="Verdana" w:cs="Arial"/>
          <w:b/>
          <w:color w:val="000000" w:themeColor="text1"/>
          <w:szCs w:val="20"/>
        </w:rPr>
        <w:t xml:space="preserve">How </w:t>
      </w:r>
      <w:r w:rsidR="00D33927" w:rsidRPr="001408E8">
        <w:rPr>
          <w:rFonts w:ascii="Verdana" w:hAnsi="Verdana" w:cs="Arial"/>
          <w:b/>
          <w:color w:val="000000" w:themeColor="text1"/>
          <w:szCs w:val="20"/>
        </w:rPr>
        <w:t>North Herts Guild of Singers</w:t>
      </w:r>
      <w:r w:rsidRPr="001408E8">
        <w:rPr>
          <w:rFonts w:ascii="Verdana" w:hAnsi="Verdana" w:cs="Arial"/>
          <w:color w:val="000000" w:themeColor="text1"/>
          <w:szCs w:val="20"/>
        </w:rPr>
        <w:t xml:space="preserve"> </w:t>
      </w:r>
      <w:r w:rsidRPr="00A64491">
        <w:rPr>
          <w:rFonts w:ascii="Verdana" w:hAnsi="Verdana" w:cs="Arial"/>
          <w:b/>
          <w:color w:val="000000" w:themeColor="text1"/>
          <w:szCs w:val="20"/>
        </w:rPr>
        <w:t xml:space="preserve">might work with vulnerable people: </w:t>
      </w:r>
      <w:r w:rsidRPr="00A64491">
        <w:rPr>
          <w:rFonts w:ascii="Verdana" w:hAnsi="Verdana" w:cs="Arial"/>
          <w:color w:val="000000" w:themeColor="text1"/>
          <w:szCs w:val="20"/>
        </w:rPr>
        <w:t>membership is open to those over 16 years of age. We run regular rehearsals for members and put on concerts for the general public</w:t>
      </w:r>
      <w:r w:rsidR="00620259" w:rsidRPr="00A64491">
        <w:rPr>
          <w:rFonts w:ascii="Verdana" w:hAnsi="Verdana" w:cs="Arial"/>
          <w:color w:val="000000" w:themeColor="text1"/>
          <w:szCs w:val="20"/>
        </w:rPr>
        <w:t>.</w:t>
      </w:r>
      <w:r w:rsidRPr="00A64491">
        <w:rPr>
          <w:rFonts w:ascii="Verdana" w:hAnsi="Verdana" w:cs="Arial"/>
          <w:color w:val="000000" w:themeColor="text1"/>
          <w:szCs w:val="20"/>
        </w:rPr>
        <w:t xml:space="preserve"> As such our involvement with vulnerable people might include, but is not limited to: </w:t>
      </w:r>
    </w:p>
    <w:p w14:paraId="23CA45B5" w14:textId="77777777" w:rsidR="00802042" w:rsidRPr="00A64491" w:rsidRDefault="00802042" w:rsidP="00713A3C">
      <w:pPr>
        <w:numPr>
          <w:ilvl w:val="0"/>
          <w:numId w:val="2"/>
        </w:numPr>
        <w:ind w:left="714" w:hanging="357"/>
        <w:rPr>
          <w:rFonts w:ascii="Verdana" w:hAnsi="Verdana" w:cs="Arial"/>
          <w:color w:val="000000" w:themeColor="text1"/>
          <w:szCs w:val="20"/>
        </w:rPr>
      </w:pPr>
      <w:r w:rsidRPr="00A64491">
        <w:rPr>
          <w:rFonts w:ascii="Verdana" w:hAnsi="Verdana" w:cs="Arial"/>
          <w:color w:val="000000" w:themeColor="text1"/>
          <w:szCs w:val="20"/>
        </w:rPr>
        <w:lastRenderedPageBreak/>
        <w:t xml:space="preserve">Members of the group who attend rehearsals and concerts </w:t>
      </w:r>
    </w:p>
    <w:p w14:paraId="21E0E7E7" w14:textId="77777777" w:rsidR="00802042" w:rsidRPr="00A64491" w:rsidRDefault="00802042" w:rsidP="00713A3C">
      <w:pPr>
        <w:numPr>
          <w:ilvl w:val="0"/>
          <w:numId w:val="2"/>
        </w:numPr>
        <w:ind w:left="714" w:hanging="357"/>
        <w:rPr>
          <w:rFonts w:ascii="Verdana" w:hAnsi="Verdana" w:cs="Arial"/>
          <w:color w:val="000000" w:themeColor="text1"/>
          <w:szCs w:val="20"/>
        </w:rPr>
      </w:pPr>
      <w:r w:rsidRPr="00A64491">
        <w:rPr>
          <w:rFonts w:ascii="Verdana" w:hAnsi="Verdana" w:cs="Arial"/>
          <w:color w:val="000000" w:themeColor="text1"/>
          <w:szCs w:val="20"/>
        </w:rPr>
        <w:t xml:space="preserve">Relatives and friends of members who attend rehearsals and concerts in a volunteering capacity </w:t>
      </w:r>
    </w:p>
    <w:p w14:paraId="4C2D56C5" w14:textId="77777777" w:rsidR="00802042" w:rsidRPr="00A64491" w:rsidRDefault="00802042" w:rsidP="00713A3C">
      <w:pPr>
        <w:numPr>
          <w:ilvl w:val="0"/>
          <w:numId w:val="2"/>
        </w:numPr>
        <w:ind w:left="714" w:hanging="357"/>
        <w:rPr>
          <w:rFonts w:ascii="Verdana" w:hAnsi="Verdana" w:cs="Arial"/>
          <w:color w:val="000000" w:themeColor="text1"/>
          <w:szCs w:val="20"/>
        </w:rPr>
      </w:pPr>
      <w:r w:rsidRPr="00A64491">
        <w:rPr>
          <w:rFonts w:ascii="Verdana" w:hAnsi="Verdana" w:cs="Arial"/>
          <w:color w:val="000000" w:themeColor="text1"/>
          <w:szCs w:val="20"/>
        </w:rPr>
        <w:t xml:space="preserve">Audience members at public concerts </w:t>
      </w:r>
    </w:p>
    <w:p w14:paraId="026692D8" w14:textId="77777777" w:rsidR="00802042" w:rsidRPr="00A64491" w:rsidRDefault="00802042" w:rsidP="00802042">
      <w:pPr>
        <w:ind w:left="720"/>
        <w:contextualSpacing/>
        <w:rPr>
          <w:rFonts w:ascii="Verdana" w:hAnsi="Verdana" w:cs="Arial"/>
          <w:color w:val="000000" w:themeColor="text1"/>
          <w:szCs w:val="20"/>
        </w:rPr>
      </w:pPr>
    </w:p>
    <w:p w14:paraId="341C22B0" w14:textId="352B6A44" w:rsidR="00802042" w:rsidRPr="00A64491" w:rsidRDefault="00802042" w:rsidP="00802042">
      <w:pPr>
        <w:rPr>
          <w:rFonts w:ascii="Verdana" w:hAnsi="Verdana" w:cs="Arial"/>
          <w:color w:val="000000" w:themeColor="text1"/>
          <w:szCs w:val="20"/>
        </w:rPr>
      </w:pPr>
      <w:r w:rsidRPr="00A64491">
        <w:rPr>
          <w:rFonts w:ascii="Verdana" w:hAnsi="Verdana" w:cs="Arial"/>
          <w:b/>
          <w:color w:val="000000" w:themeColor="text1"/>
          <w:szCs w:val="20"/>
        </w:rPr>
        <w:t xml:space="preserve">Named safeguarding person: </w:t>
      </w:r>
      <w:r w:rsidR="00713A3C" w:rsidRPr="001408E8">
        <w:rPr>
          <w:rFonts w:ascii="Verdana" w:hAnsi="Verdana" w:cs="Arial"/>
          <w:color w:val="000000" w:themeColor="text1"/>
          <w:szCs w:val="20"/>
        </w:rPr>
        <w:t>Katharine Rowe</w:t>
      </w:r>
      <w:r w:rsidRPr="00A64491">
        <w:rPr>
          <w:rFonts w:ascii="Verdana" w:hAnsi="Verdana" w:cs="Arial"/>
          <w:b/>
          <w:color w:val="FF0000"/>
          <w:szCs w:val="20"/>
        </w:rPr>
        <w:t xml:space="preserve"> </w:t>
      </w:r>
      <w:r w:rsidRPr="00A64491">
        <w:rPr>
          <w:rFonts w:ascii="Verdana" w:hAnsi="Verdana" w:cs="Arial"/>
          <w:color w:val="000000" w:themeColor="text1"/>
          <w:szCs w:val="20"/>
        </w:rPr>
        <w:t xml:space="preserve">has responsibility for safeguarding issues. All queries and concerns relating to safeguarding should be referred to </w:t>
      </w:r>
      <w:r w:rsidR="00713A3C" w:rsidRPr="001408E8">
        <w:rPr>
          <w:rFonts w:ascii="Verdana" w:hAnsi="Verdana" w:cs="Arial"/>
          <w:color w:val="000000" w:themeColor="text1"/>
          <w:szCs w:val="20"/>
        </w:rPr>
        <w:t>Katharine Rowe</w:t>
      </w:r>
      <w:r w:rsidRPr="001408E8">
        <w:rPr>
          <w:rFonts w:ascii="Verdana" w:hAnsi="Verdana" w:cs="Arial"/>
          <w:color w:val="000000" w:themeColor="text1"/>
          <w:szCs w:val="20"/>
        </w:rPr>
        <w:t xml:space="preserve"> </w:t>
      </w:r>
      <w:r w:rsidRPr="00A64491">
        <w:rPr>
          <w:rFonts w:ascii="Verdana" w:hAnsi="Verdana" w:cs="Arial"/>
          <w:color w:val="000000" w:themeColor="text1"/>
          <w:szCs w:val="20"/>
        </w:rPr>
        <w:t>in the first instance.</w:t>
      </w:r>
    </w:p>
    <w:p w14:paraId="366B98F3" w14:textId="41A1F32B" w:rsidR="00802042" w:rsidRPr="00A64491" w:rsidRDefault="00802042" w:rsidP="00802042">
      <w:pPr>
        <w:rPr>
          <w:rFonts w:ascii="Verdana" w:hAnsi="Verdana" w:cs="Arial"/>
          <w:color w:val="000000" w:themeColor="text1"/>
          <w:szCs w:val="20"/>
        </w:rPr>
      </w:pPr>
      <w:r w:rsidRPr="00A64491">
        <w:rPr>
          <w:rFonts w:ascii="Verdana" w:hAnsi="Verdana" w:cs="Arial"/>
          <w:color w:val="000000" w:themeColor="text1"/>
          <w:szCs w:val="20"/>
        </w:rPr>
        <w:t xml:space="preserve">Any projects, events or other activities that will involve vulnerable people must be planned with the involvement of </w:t>
      </w:r>
      <w:r w:rsidR="00713A3C" w:rsidRPr="001408E8">
        <w:rPr>
          <w:rFonts w:ascii="Verdana" w:hAnsi="Verdana" w:cs="Arial"/>
          <w:color w:val="000000" w:themeColor="text1"/>
          <w:szCs w:val="20"/>
        </w:rPr>
        <w:t>Katharine Rowe</w:t>
      </w:r>
      <w:r w:rsidRPr="00A64491">
        <w:rPr>
          <w:rFonts w:ascii="Verdana" w:hAnsi="Verdana" w:cs="Arial"/>
          <w:color w:val="FF0000"/>
          <w:szCs w:val="20"/>
        </w:rPr>
        <w:t xml:space="preserve"> </w:t>
      </w:r>
      <w:r w:rsidRPr="00A64491">
        <w:rPr>
          <w:rFonts w:ascii="Verdana" w:hAnsi="Verdana" w:cs="Arial"/>
          <w:color w:val="000000" w:themeColor="text1"/>
          <w:szCs w:val="20"/>
        </w:rPr>
        <w:t>and in line with established procedures and ground rules (see below).</w:t>
      </w:r>
    </w:p>
    <w:p w14:paraId="58D7790B" w14:textId="77777777" w:rsidR="00802042" w:rsidRPr="00A64491" w:rsidRDefault="00802042" w:rsidP="00802042">
      <w:pPr>
        <w:rPr>
          <w:rFonts w:ascii="Verdana" w:hAnsi="Verdana" w:cs="Arial"/>
          <w:color w:val="000000" w:themeColor="text1"/>
          <w:szCs w:val="20"/>
        </w:rPr>
      </w:pPr>
      <w:r w:rsidRPr="00A64491">
        <w:rPr>
          <w:rFonts w:ascii="Verdana" w:hAnsi="Verdana" w:cs="Arial"/>
          <w:b/>
          <w:color w:val="000000" w:themeColor="text1"/>
          <w:szCs w:val="20"/>
        </w:rPr>
        <w:t xml:space="preserve">Procedures and ground rules: </w:t>
      </w:r>
      <w:r w:rsidRPr="00A64491">
        <w:rPr>
          <w:rFonts w:ascii="Verdana" w:hAnsi="Verdana" w:cs="Arial"/>
          <w:color w:val="000000" w:themeColor="text1"/>
          <w:szCs w:val="20"/>
        </w:rPr>
        <w:t xml:space="preserve">A further document – ‘Ground rules, ways of working and procedures’ is available and forms part of this policy. </w:t>
      </w:r>
    </w:p>
    <w:p w14:paraId="5D4B81DF" w14:textId="1471255F" w:rsidR="00802042" w:rsidRPr="00A64491" w:rsidRDefault="00802042" w:rsidP="00802042">
      <w:pPr>
        <w:rPr>
          <w:rFonts w:ascii="Verdana" w:hAnsi="Verdana" w:cs="Arial"/>
          <w:color w:val="000000" w:themeColor="text1"/>
          <w:szCs w:val="20"/>
        </w:rPr>
      </w:pPr>
      <w:r w:rsidRPr="00A64491">
        <w:rPr>
          <w:rFonts w:ascii="Verdana" w:hAnsi="Verdana" w:cs="Arial"/>
          <w:b/>
          <w:color w:val="000000" w:themeColor="text1"/>
          <w:szCs w:val="20"/>
        </w:rPr>
        <w:t xml:space="preserve">Policy review: </w:t>
      </w:r>
      <w:r w:rsidRPr="00A64491">
        <w:rPr>
          <w:rFonts w:ascii="Verdana" w:hAnsi="Verdana" w:cs="Arial"/>
          <w:color w:val="000000" w:themeColor="text1"/>
          <w:szCs w:val="20"/>
        </w:rPr>
        <w:t>This policy will be reviewed and amended (if necessary) on an annual basis by the</w:t>
      </w:r>
      <w:r w:rsidRPr="00A64491">
        <w:rPr>
          <w:rFonts w:ascii="Verdana" w:hAnsi="Verdana" w:cs="Arial"/>
          <w:color w:val="FF0000"/>
          <w:szCs w:val="20"/>
        </w:rPr>
        <w:t xml:space="preserve"> </w:t>
      </w:r>
      <w:r w:rsidRPr="001408E8">
        <w:rPr>
          <w:rFonts w:ascii="Verdana" w:hAnsi="Verdana" w:cs="Arial"/>
          <w:color w:val="000000" w:themeColor="text1"/>
          <w:szCs w:val="20"/>
        </w:rPr>
        <w:t>committee.</w:t>
      </w:r>
      <w:r w:rsidRPr="00A64491">
        <w:rPr>
          <w:rFonts w:ascii="Verdana" w:hAnsi="Verdana" w:cs="Arial"/>
          <w:color w:val="FF0000"/>
          <w:szCs w:val="20"/>
        </w:rPr>
        <w:t xml:space="preserve"> </w:t>
      </w:r>
      <w:r w:rsidRPr="00A64491">
        <w:rPr>
          <w:rFonts w:ascii="Verdana" w:hAnsi="Verdana" w:cs="Arial"/>
          <w:color w:val="000000" w:themeColor="text1"/>
          <w:szCs w:val="20"/>
        </w:rPr>
        <w:t>It will also be reviewed in response to changes in relevant legislation, good practice, or in response to an identified failing in its effectiveness.</w:t>
      </w:r>
    </w:p>
    <w:p w14:paraId="34C230EA" w14:textId="77777777" w:rsidR="00802042" w:rsidRPr="00A64491" w:rsidRDefault="00802042" w:rsidP="00802042">
      <w:pPr>
        <w:rPr>
          <w:rFonts w:ascii="Verdana" w:hAnsi="Verdana" w:cs="Arial"/>
          <w:color w:val="000000" w:themeColor="text1"/>
          <w:szCs w:val="20"/>
        </w:rPr>
      </w:pPr>
    </w:p>
    <w:p w14:paraId="62972CE4" w14:textId="77777777" w:rsidR="00713A3C" w:rsidRDefault="00713A3C">
      <w:pPr>
        <w:rPr>
          <w:rFonts w:ascii="Verdana" w:hAnsi="Verdana" w:cs="Arial"/>
          <w:b/>
          <w:color w:val="000000" w:themeColor="text1"/>
          <w:sz w:val="28"/>
          <w:szCs w:val="28"/>
          <w:u w:val="single"/>
        </w:rPr>
      </w:pPr>
      <w:r>
        <w:rPr>
          <w:rFonts w:ascii="Verdana" w:hAnsi="Verdana" w:cs="Arial"/>
          <w:b/>
          <w:color w:val="000000" w:themeColor="text1"/>
          <w:sz w:val="28"/>
          <w:szCs w:val="28"/>
          <w:u w:val="single"/>
        </w:rPr>
        <w:br w:type="page"/>
      </w:r>
    </w:p>
    <w:p w14:paraId="18DB3FE0" w14:textId="5CA20C34" w:rsidR="00802042" w:rsidRPr="00A64491" w:rsidRDefault="00802042" w:rsidP="00713A3C">
      <w:pPr>
        <w:shd w:val="clear" w:color="auto" w:fill="FFFFFF"/>
        <w:spacing w:before="100" w:beforeAutospacing="1" w:after="120" w:line="240" w:lineRule="auto"/>
        <w:ind w:left="-360"/>
        <w:jc w:val="center"/>
        <w:rPr>
          <w:rFonts w:ascii="Verdana" w:hAnsi="Verdana" w:cs="Arial"/>
          <w:b/>
          <w:color w:val="000000" w:themeColor="text1"/>
          <w:sz w:val="28"/>
          <w:szCs w:val="28"/>
          <w:u w:val="single"/>
        </w:rPr>
      </w:pPr>
      <w:r w:rsidRPr="00A64491">
        <w:rPr>
          <w:rFonts w:ascii="Verdana" w:hAnsi="Verdana" w:cs="Arial"/>
          <w:b/>
          <w:color w:val="000000" w:themeColor="text1"/>
          <w:sz w:val="28"/>
          <w:szCs w:val="28"/>
          <w:u w:val="single"/>
        </w:rPr>
        <w:lastRenderedPageBreak/>
        <w:t>Safeguarding policy</w:t>
      </w:r>
      <w:r w:rsidR="00713A3C">
        <w:rPr>
          <w:rFonts w:ascii="Verdana" w:hAnsi="Verdana" w:cs="Arial"/>
          <w:b/>
          <w:color w:val="000000" w:themeColor="text1"/>
          <w:sz w:val="28"/>
          <w:szCs w:val="28"/>
          <w:u w:val="single"/>
        </w:rPr>
        <w:t>:</w:t>
      </w:r>
      <w:r w:rsidRPr="00A64491">
        <w:rPr>
          <w:rFonts w:ascii="Verdana" w:hAnsi="Verdana" w:cs="Arial"/>
          <w:b/>
          <w:color w:val="000000" w:themeColor="text1"/>
          <w:sz w:val="28"/>
          <w:szCs w:val="28"/>
          <w:u w:val="single"/>
        </w:rPr>
        <w:t xml:space="preserve"> </w:t>
      </w:r>
      <w:r w:rsidR="00D33927" w:rsidRPr="001408E8">
        <w:rPr>
          <w:rFonts w:ascii="Verdana" w:hAnsi="Verdana" w:cs="Arial"/>
          <w:b/>
          <w:color w:val="000000" w:themeColor="text1"/>
          <w:sz w:val="28"/>
          <w:szCs w:val="28"/>
          <w:u w:val="single"/>
        </w:rPr>
        <w:t>North Herts Guild of Singers</w:t>
      </w:r>
      <w:r w:rsidRPr="001408E8">
        <w:rPr>
          <w:rFonts w:ascii="Verdana" w:hAnsi="Verdana" w:cs="Arial"/>
          <w:b/>
          <w:color w:val="000000" w:themeColor="text1"/>
          <w:sz w:val="28"/>
          <w:szCs w:val="28"/>
          <w:u w:val="single"/>
        </w:rPr>
        <w:t xml:space="preserve"> </w:t>
      </w:r>
      <w:r w:rsidRPr="00A64491">
        <w:rPr>
          <w:rFonts w:ascii="Verdana" w:hAnsi="Verdana" w:cs="Arial"/>
          <w:b/>
          <w:color w:val="000000" w:themeColor="text1"/>
          <w:sz w:val="28"/>
          <w:szCs w:val="28"/>
          <w:u w:val="single"/>
        </w:rPr>
        <w:t>- Ground rules, ways of working and procedures</w:t>
      </w:r>
    </w:p>
    <w:p w14:paraId="2E2E3710" w14:textId="12CF507B"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color w:val="000000" w:themeColor="text1"/>
          <w:szCs w:val="20"/>
        </w:rPr>
        <w:t xml:space="preserve">This document forms part of the </w:t>
      </w:r>
      <w:r w:rsidR="00D33927" w:rsidRPr="001408E8">
        <w:rPr>
          <w:rFonts w:ascii="Verdana" w:eastAsia="Calibri" w:hAnsi="Verdana" w:cs="Arial"/>
          <w:color w:val="000000" w:themeColor="text1"/>
          <w:szCs w:val="20"/>
        </w:rPr>
        <w:t>North Herts Guild of Singers</w:t>
      </w:r>
      <w:r w:rsidRPr="00A64491">
        <w:rPr>
          <w:rFonts w:ascii="Verdana" w:hAnsi="Verdana" w:cs="Arial"/>
          <w:color w:val="FF0000"/>
          <w:szCs w:val="20"/>
        </w:rPr>
        <w:t xml:space="preserve"> </w:t>
      </w:r>
      <w:r w:rsidRPr="00A64491">
        <w:rPr>
          <w:rFonts w:ascii="Verdana" w:hAnsi="Verdana" w:cs="Arial"/>
          <w:color w:val="000000" w:themeColor="text1"/>
          <w:szCs w:val="20"/>
        </w:rPr>
        <w:t>Safeguarding policy</w:t>
      </w:r>
    </w:p>
    <w:p w14:paraId="3E032D9D" w14:textId="04C7B64B" w:rsidR="00802042" w:rsidRPr="00A64491" w:rsidRDefault="00802042" w:rsidP="00713A3C">
      <w:pPr>
        <w:numPr>
          <w:ilvl w:val="0"/>
          <w:numId w:val="7"/>
        </w:numPr>
        <w:shd w:val="clear" w:color="auto" w:fill="FFFFFF"/>
        <w:spacing w:before="100" w:beforeAutospacing="1" w:after="120" w:line="240" w:lineRule="auto"/>
        <w:ind w:hanging="357"/>
        <w:rPr>
          <w:rFonts w:ascii="Verdana" w:eastAsia="Times New Roman" w:hAnsi="Verdana" w:cs="Arial"/>
          <w:b/>
          <w:color w:val="000000" w:themeColor="text1"/>
          <w:szCs w:val="20"/>
        </w:rPr>
      </w:pPr>
      <w:r w:rsidRPr="00A64491">
        <w:rPr>
          <w:rFonts w:ascii="Verdana" w:hAnsi="Verdana" w:cs="Arial"/>
          <w:color w:val="000000" w:themeColor="text1"/>
          <w:szCs w:val="20"/>
        </w:rPr>
        <w:t xml:space="preserve">The policy applies to; all members, staff (whether employees or freelances), volunteers and anyone working on behalf of </w:t>
      </w:r>
      <w:r w:rsidR="00D33927" w:rsidRPr="001408E8">
        <w:rPr>
          <w:rFonts w:ascii="Verdana" w:eastAsia="Calibri" w:hAnsi="Verdana" w:cs="Arial"/>
          <w:color w:val="000000" w:themeColor="text1"/>
          <w:szCs w:val="20"/>
        </w:rPr>
        <w:t>North Herts Guild of Singers</w:t>
      </w:r>
      <w:r w:rsidRPr="001408E8">
        <w:rPr>
          <w:rFonts w:ascii="Verdana" w:eastAsia="Calibri" w:hAnsi="Verdana" w:cs="Arial"/>
          <w:color w:val="000000" w:themeColor="text1"/>
          <w:szCs w:val="20"/>
        </w:rPr>
        <w:t xml:space="preserve"> </w:t>
      </w:r>
      <w:r w:rsidRPr="00A64491">
        <w:rPr>
          <w:rFonts w:ascii="Verdana" w:hAnsi="Verdana" w:cs="Arial"/>
          <w:color w:val="000000" w:themeColor="text1"/>
          <w:szCs w:val="20"/>
        </w:rPr>
        <w:t xml:space="preserve">or taking part in </w:t>
      </w:r>
      <w:r w:rsidR="00D33927" w:rsidRPr="001408E8">
        <w:rPr>
          <w:rFonts w:ascii="Verdana" w:eastAsia="Calibri" w:hAnsi="Verdana" w:cs="Arial"/>
          <w:color w:val="000000" w:themeColor="text1"/>
          <w:szCs w:val="20"/>
        </w:rPr>
        <w:t>North Herts Guild of Singers</w:t>
      </w:r>
      <w:r w:rsidRPr="001408E8">
        <w:rPr>
          <w:rFonts w:ascii="Verdana" w:eastAsia="Calibri" w:hAnsi="Verdana" w:cs="Arial"/>
          <w:color w:val="000000" w:themeColor="text1"/>
          <w:szCs w:val="20"/>
        </w:rPr>
        <w:t xml:space="preserve"> </w:t>
      </w:r>
      <w:r w:rsidRPr="00A64491">
        <w:rPr>
          <w:rFonts w:ascii="Verdana" w:hAnsi="Verdana" w:cs="Arial"/>
          <w:color w:val="000000" w:themeColor="text1"/>
          <w:szCs w:val="20"/>
        </w:rPr>
        <w:t xml:space="preserve">activities. </w:t>
      </w:r>
    </w:p>
    <w:p w14:paraId="1AF9C0D8" w14:textId="18B62E9A" w:rsidR="00802042" w:rsidRPr="00A64491" w:rsidRDefault="00802042" w:rsidP="00713A3C">
      <w:pPr>
        <w:numPr>
          <w:ilvl w:val="0"/>
          <w:numId w:val="7"/>
        </w:numPr>
        <w:shd w:val="clear" w:color="auto" w:fill="FFFFFF"/>
        <w:spacing w:before="100" w:beforeAutospacing="1" w:after="120" w:line="240" w:lineRule="auto"/>
        <w:ind w:hanging="357"/>
        <w:rPr>
          <w:rFonts w:ascii="Verdana" w:hAnsi="Verdana" w:cs="Arial"/>
          <w:color w:val="000000" w:themeColor="text1"/>
          <w:szCs w:val="20"/>
        </w:rPr>
      </w:pPr>
      <w:r w:rsidRPr="00A64491">
        <w:rPr>
          <w:rFonts w:ascii="Verdana" w:hAnsi="Verdana" w:cs="Arial"/>
          <w:color w:val="000000" w:themeColor="text1"/>
          <w:szCs w:val="20"/>
        </w:rPr>
        <w:t>The</w:t>
      </w:r>
      <w:r w:rsidR="00713A3C">
        <w:rPr>
          <w:rFonts w:ascii="Verdana" w:hAnsi="Verdana" w:cs="Arial"/>
          <w:color w:val="000000" w:themeColor="text1"/>
          <w:szCs w:val="20"/>
        </w:rPr>
        <w:t xml:space="preserve"> </w:t>
      </w:r>
      <w:r w:rsidRPr="00A64491">
        <w:rPr>
          <w:rFonts w:ascii="Verdana" w:hAnsi="Verdana" w:cs="Arial"/>
          <w:color w:val="000000" w:themeColor="text1"/>
          <w:szCs w:val="20"/>
        </w:rPr>
        <w:t>purpose of this policy is to provide members staff and volunteers with the overarching principles that guide our approach to the protection of vulnerable people</w:t>
      </w:r>
      <w:r w:rsidR="00B63580" w:rsidRPr="00A64491">
        <w:rPr>
          <w:rFonts w:ascii="Verdana" w:hAnsi="Verdana" w:cs="Arial"/>
          <w:color w:val="000000" w:themeColor="text1"/>
          <w:szCs w:val="20"/>
        </w:rPr>
        <w:t>.</w:t>
      </w:r>
      <w:r w:rsidRPr="00A64491">
        <w:rPr>
          <w:rFonts w:ascii="Verdana" w:hAnsi="Verdana" w:cs="Arial"/>
          <w:color w:val="000000" w:themeColor="text1"/>
          <w:szCs w:val="20"/>
        </w:rPr>
        <w:t xml:space="preserve"> </w:t>
      </w:r>
    </w:p>
    <w:p w14:paraId="7A67EC04" w14:textId="77777777" w:rsidR="00802042" w:rsidRPr="00A64491" w:rsidRDefault="00802042" w:rsidP="00713A3C">
      <w:pPr>
        <w:numPr>
          <w:ilvl w:val="0"/>
          <w:numId w:val="7"/>
        </w:numPr>
        <w:shd w:val="clear" w:color="auto" w:fill="FFFFFF"/>
        <w:spacing w:before="100" w:beforeAutospacing="1" w:after="120" w:line="240" w:lineRule="auto"/>
        <w:ind w:hanging="357"/>
        <w:rPr>
          <w:rFonts w:ascii="Verdana" w:eastAsia="Times New Roman" w:hAnsi="Verdana" w:cs="Arial"/>
          <w:b/>
          <w:color w:val="000000" w:themeColor="text1"/>
          <w:szCs w:val="20"/>
        </w:rPr>
      </w:pPr>
      <w:r w:rsidRPr="00A64491">
        <w:rPr>
          <w:rFonts w:ascii="Verdana" w:hAnsi="Verdana" w:cs="Arial"/>
          <w:color w:val="000000" w:themeColor="text1"/>
          <w:szCs w:val="20"/>
        </w:rPr>
        <w:t>This policy recognises vulnerable people as:</w:t>
      </w:r>
    </w:p>
    <w:p w14:paraId="7FD65594" w14:textId="77777777" w:rsidR="00802042" w:rsidRPr="00A64491" w:rsidRDefault="00802042" w:rsidP="00713A3C">
      <w:pPr>
        <w:numPr>
          <w:ilvl w:val="1"/>
          <w:numId w:val="7"/>
        </w:numPr>
        <w:shd w:val="clear" w:color="auto" w:fill="FFFFFF"/>
        <w:spacing w:before="100" w:beforeAutospacing="1" w:after="120" w:line="240" w:lineRule="auto"/>
        <w:ind w:hanging="357"/>
        <w:rPr>
          <w:rFonts w:ascii="Verdana" w:eastAsia="Times New Roman" w:hAnsi="Verdana" w:cs="Arial"/>
          <w:b/>
          <w:color w:val="000000" w:themeColor="text1"/>
          <w:szCs w:val="20"/>
        </w:rPr>
      </w:pPr>
      <w:r w:rsidRPr="00A64491">
        <w:rPr>
          <w:rFonts w:ascii="Verdana" w:hAnsi="Verdana" w:cs="Arial"/>
          <w:color w:val="000000" w:themeColor="text1"/>
          <w:szCs w:val="20"/>
        </w:rPr>
        <w:t>Children up to the age of 16 or young people aged 16-18</w:t>
      </w:r>
      <w:r w:rsidR="00B63580" w:rsidRPr="00A64491">
        <w:rPr>
          <w:rFonts w:ascii="Verdana" w:hAnsi="Verdana" w:cs="Arial"/>
          <w:color w:val="000000" w:themeColor="text1"/>
          <w:szCs w:val="20"/>
        </w:rPr>
        <w:t>.</w:t>
      </w:r>
    </w:p>
    <w:p w14:paraId="5C9DFFFB" w14:textId="67EC37BD" w:rsidR="00802042" w:rsidRPr="00A64491" w:rsidRDefault="00802042" w:rsidP="00713A3C">
      <w:pPr>
        <w:numPr>
          <w:ilvl w:val="1"/>
          <w:numId w:val="7"/>
        </w:numPr>
        <w:shd w:val="clear" w:color="auto" w:fill="FFFFFF"/>
        <w:spacing w:before="100" w:beforeAutospacing="1" w:after="120" w:line="240" w:lineRule="auto"/>
        <w:ind w:hanging="357"/>
        <w:rPr>
          <w:rFonts w:ascii="Verdana" w:hAnsi="Verdana" w:cs="Arial"/>
          <w:color w:val="000000" w:themeColor="text1"/>
          <w:szCs w:val="20"/>
        </w:rPr>
      </w:pPr>
      <w:r w:rsidRPr="00A64491">
        <w:rPr>
          <w:rFonts w:ascii="Verdana" w:hAnsi="Verdana" w:cs="Arial"/>
          <w:color w:val="000000" w:themeColor="text1"/>
          <w:szCs w:val="20"/>
        </w:rPr>
        <w:t xml:space="preserve">Adults aged over 18 </w:t>
      </w:r>
      <w:r w:rsidR="003304E6" w:rsidRPr="00713A3C">
        <w:rPr>
          <w:rFonts w:ascii="Verdana" w:hAnsi="Verdana" w:cs="Arial"/>
          <w:color w:val="000000" w:themeColor="text1"/>
          <w:szCs w:val="20"/>
        </w:rPr>
        <w:t>at risk including those</w:t>
      </w:r>
      <w:r w:rsidR="003304E6" w:rsidRPr="00A64491">
        <w:rPr>
          <w:rFonts w:ascii="Verdana" w:hAnsi="Verdana" w:cs="Arial"/>
          <w:color w:val="000000" w:themeColor="text1"/>
          <w:szCs w:val="20"/>
        </w:rPr>
        <w:t xml:space="preserve"> </w:t>
      </w:r>
      <w:r w:rsidRPr="00A64491">
        <w:rPr>
          <w:rFonts w:ascii="Verdana" w:hAnsi="Verdana" w:cs="Arial"/>
          <w:color w:val="000000" w:themeColor="text1"/>
          <w:szCs w:val="20"/>
        </w:rPr>
        <w:t>defined as vulnerable by the Safeguarding Vulnerable Groups Act 2006; this might include adults with a learning or physical disability, a physical or mental illness, chronic or otherwise, including an addiction to alcohol or drugs, or reduced physical or mental capacity</w:t>
      </w:r>
      <w:r w:rsidR="00B63580" w:rsidRPr="00A64491">
        <w:rPr>
          <w:rFonts w:ascii="Verdana" w:hAnsi="Verdana" w:cs="Arial"/>
          <w:color w:val="000000" w:themeColor="text1"/>
          <w:szCs w:val="20"/>
        </w:rPr>
        <w:t>.</w:t>
      </w:r>
    </w:p>
    <w:p w14:paraId="34722BB5" w14:textId="77777777"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color w:val="000000" w:themeColor="text1"/>
          <w:szCs w:val="20"/>
        </w:rPr>
        <w:t xml:space="preserve">This document includes: </w:t>
      </w:r>
    </w:p>
    <w:p w14:paraId="1B038B55" w14:textId="77777777" w:rsidR="00B63580" w:rsidRPr="00A64491" w:rsidRDefault="00802042" w:rsidP="00713A3C">
      <w:pPr>
        <w:numPr>
          <w:ilvl w:val="0"/>
          <w:numId w:val="12"/>
        </w:numPr>
        <w:shd w:val="clear" w:color="auto" w:fill="FFFFFF"/>
        <w:spacing w:before="100" w:beforeAutospacing="1" w:after="120" w:line="240" w:lineRule="auto"/>
        <w:ind w:left="357" w:hanging="357"/>
        <w:rPr>
          <w:rFonts w:ascii="Verdana" w:hAnsi="Verdana" w:cs="Arial"/>
          <w:color w:val="000000" w:themeColor="text1"/>
          <w:szCs w:val="20"/>
        </w:rPr>
      </w:pPr>
      <w:r w:rsidRPr="00A64491">
        <w:rPr>
          <w:rFonts w:ascii="Verdana" w:hAnsi="Verdana" w:cs="Arial"/>
          <w:color w:val="000000" w:themeColor="text1"/>
          <w:szCs w:val="20"/>
        </w:rPr>
        <w:t>Recruitment practices around safeguarding</w:t>
      </w:r>
    </w:p>
    <w:p w14:paraId="720507C7" w14:textId="77777777" w:rsidR="00802042" w:rsidRPr="00A64491" w:rsidRDefault="00802042" w:rsidP="00713A3C">
      <w:pPr>
        <w:numPr>
          <w:ilvl w:val="0"/>
          <w:numId w:val="12"/>
        </w:numPr>
        <w:shd w:val="clear" w:color="auto" w:fill="FFFFFF"/>
        <w:spacing w:before="100" w:beforeAutospacing="1" w:after="120" w:line="240" w:lineRule="auto"/>
        <w:ind w:left="357" w:hanging="357"/>
        <w:rPr>
          <w:rFonts w:ascii="Verdana" w:hAnsi="Verdana" w:cs="Arial"/>
          <w:color w:val="000000" w:themeColor="text1"/>
          <w:szCs w:val="20"/>
        </w:rPr>
      </w:pPr>
      <w:r w:rsidRPr="00A64491">
        <w:rPr>
          <w:rFonts w:ascii="Verdana" w:hAnsi="Verdana" w:cs="Arial"/>
          <w:color w:val="000000" w:themeColor="text1"/>
          <w:szCs w:val="20"/>
        </w:rPr>
        <w:t>Ground rules and ways for working re</w:t>
      </w:r>
      <w:r w:rsidR="00C21344" w:rsidRPr="00A64491">
        <w:rPr>
          <w:rFonts w:ascii="Verdana" w:hAnsi="Verdana" w:cs="Arial"/>
          <w:color w:val="000000" w:themeColor="text1"/>
          <w:szCs w:val="20"/>
        </w:rPr>
        <w:t xml:space="preserve">garding </w:t>
      </w:r>
      <w:r w:rsidRPr="00A64491">
        <w:rPr>
          <w:rFonts w:ascii="Verdana" w:hAnsi="Verdana" w:cs="Arial"/>
          <w:color w:val="000000" w:themeColor="text1"/>
          <w:szCs w:val="20"/>
        </w:rPr>
        <w:t>safeguarding of vulnerable people</w:t>
      </w:r>
    </w:p>
    <w:p w14:paraId="46085D92" w14:textId="77777777" w:rsidR="00802042" w:rsidRPr="00A64491" w:rsidRDefault="00802042" w:rsidP="00713A3C">
      <w:pPr>
        <w:numPr>
          <w:ilvl w:val="0"/>
          <w:numId w:val="12"/>
        </w:numPr>
        <w:shd w:val="clear" w:color="auto" w:fill="FFFFFF"/>
        <w:spacing w:before="100" w:beforeAutospacing="1" w:after="120" w:line="240" w:lineRule="auto"/>
        <w:ind w:left="357" w:hanging="357"/>
        <w:rPr>
          <w:rFonts w:ascii="Verdana" w:hAnsi="Verdana" w:cs="Arial"/>
          <w:color w:val="000000" w:themeColor="text1"/>
          <w:szCs w:val="20"/>
        </w:rPr>
      </w:pPr>
      <w:r w:rsidRPr="00A64491">
        <w:rPr>
          <w:rFonts w:ascii="Verdana" w:hAnsi="Verdana" w:cs="Arial"/>
          <w:color w:val="000000" w:themeColor="text1"/>
          <w:szCs w:val="20"/>
        </w:rPr>
        <w:t xml:space="preserve">Procedures for raising safeguarding concerns and incidents of abuse </w:t>
      </w:r>
    </w:p>
    <w:p w14:paraId="49FA82AE" w14:textId="77777777" w:rsidR="00802042" w:rsidRPr="00A64491" w:rsidRDefault="00802042" w:rsidP="00713A3C">
      <w:pPr>
        <w:numPr>
          <w:ilvl w:val="0"/>
          <w:numId w:val="12"/>
        </w:numPr>
        <w:shd w:val="clear" w:color="auto" w:fill="FFFFFF"/>
        <w:spacing w:before="100" w:beforeAutospacing="1" w:after="120" w:line="240" w:lineRule="auto"/>
        <w:ind w:left="357" w:hanging="357"/>
        <w:rPr>
          <w:rFonts w:ascii="Verdana" w:hAnsi="Verdana" w:cs="Arial"/>
          <w:color w:val="000000" w:themeColor="text1"/>
          <w:szCs w:val="20"/>
        </w:rPr>
      </w:pPr>
      <w:r w:rsidRPr="00A64491">
        <w:rPr>
          <w:rFonts w:ascii="Verdana" w:hAnsi="Verdana" w:cs="Arial"/>
          <w:color w:val="000000" w:themeColor="text1"/>
          <w:szCs w:val="20"/>
        </w:rPr>
        <w:t xml:space="preserve">Procedures for dealing with concerns and incident of abuse </w:t>
      </w:r>
    </w:p>
    <w:p w14:paraId="2A74227B" w14:textId="77777777" w:rsidR="00802042" w:rsidRPr="00A64491" w:rsidRDefault="00802042" w:rsidP="00802042">
      <w:pPr>
        <w:shd w:val="clear" w:color="auto" w:fill="FFFFFF"/>
        <w:spacing w:before="100" w:beforeAutospacing="1" w:after="120" w:line="240" w:lineRule="auto"/>
        <w:ind w:left="-360"/>
        <w:rPr>
          <w:rFonts w:ascii="Verdana" w:hAnsi="Verdana" w:cs="Arial"/>
          <w:b/>
          <w:color w:val="000000" w:themeColor="text1"/>
          <w:szCs w:val="20"/>
        </w:rPr>
      </w:pPr>
      <w:r w:rsidRPr="00A64491">
        <w:rPr>
          <w:rFonts w:ascii="Verdana" w:hAnsi="Verdana" w:cs="Arial"/>
          <w:b/>
          <w:color w:val="000000" w:themeColor="text1"/>
          <w:szCs w:val="20"/>
        </w:rPr>
        <w:t>Recruitment practices around safeguarding</w:t>
      </w:r>
    </w:p>
    <w:p w14:paraId="445B9749" w14:textId="56F82264"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color w:val="000000" w:themeColor="text1"/>
          <w:szCs w:val="20"/>
        </w:rPr>
        <w:t xml:space="preserve">If an existing or potential new member, staff member or volunteer will be working with vulnerable people as part of the </w:t>
      </w:r>
      <w:r w:rsidR="00D33927" w:rsidRPr="001408E8">
        <w:rPr>
          <w:rFonts w:ascii="Verdana" w:hAnsi="Verdana" w:cs="Arial"/>
          <w:color w:val="000000" w:themeColor="text1"/>
          <w:szCs w:val="20"/>
        </w:rPr>
        <w:t>North Herts Guild of Singers</w:t>
      </w:r>
      <w:r w:rsidRPr="001408E8">
        <w:rPr>
          <w:rFonts w:ascii="Verdana" w:hAnsi="Verdana" w:cs="Arial"/>
          <w:color w:val="000000" w:themeColor="text1"/>
          <w:szCs w:val="20"/>
        </w:rPr>
        <w:t xml:space="preserve"> </w:t>
      </w:r>
      <w:r w:rsidRPr="00A64491">
        <w:rPr>
          <w:rFonts w:ascii="Verdana" w:hAnsi="Verdana" w:cs="Arial"/>
          <w:color w:val="000000" w:themeColor="text1"/>
          <w:szCs w:val="20"/>
        </w:rPr>
        <w:t>activities</w:t>
      </w:r>
      <w:r w:rsidR="00713A3C">
        <w:rPr>
          <w:rFonts w:ascii="Verdana" w:hAnsi="Verdana" w:cs="Arial"/>
          <w:color w:val="000000" w:themeColor="text1"/>
          <w:szCs w:val="20"/>
        </w:rPr>
        <w:t>,</w:t>
      </w:r>
      <w:r w:rsidRPr="00A64491">
        <w:rPr>
          <w:rFonts w:ascii="Verdana" w:hAnsi="Verdana" w:cs="Arial"/>
          <w:color w:val="000000" w:themeColor="text1"/>
          <w:szCs w:val="20"/>
        </w:rPr>
        <w:t xml:space="preserve"> the appropriate level of DBS will be requested before that work is undertaken. </w:t>
      </w:r>
    </w:p>
    <w:p w14:paraId="08C793C1" w14:textId="29FCACAA"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color w:val="000000" w:themeColor="text1"/>
          <w:szCs w:val="20"/>
        </w:rPr>
        <w:t>The level of DBS check required will be decided by the committee and in line</w:t>
      </w:r>
      <w:r w:rsidR="00620259" w:rsidRPr="00A64491">
        <w:rPr>
          <w:rFonts w:ascii="Verdana" w:hAnsi="Verdana" w:cs="Arial"/>
          <w:color w:val="000000" w:themeColor="text1"/>
          <w:szCs w:val="20"/>
        </w:rPr>
        <w:t xml:space="preserve"> with</w:t>
      </w:r>
      <w:r w:rsidRPr="00A64491">
        <w:rPr>
          <w:rFonts w:ascii="Verdana" w:hAnsi="Verdana" w:cs="Arial"/>
          <w:color w:val="000000" w:themeColor="text1"/>
          <w:szCs w:val="20"/>
        </w:rPr>
        <w:t xml:space="preserve"> DBS rules regarding regulated activity. The results of any check to inform a decision will be used confidentially and in line </w:t>
      </w:r>
      <w:r w:rsidR="00620259" w:rsidRPr="00A64491">
        <w:rPr>
          <w:rFonts w:ascii="Verdana" w:hAnsi="Verdana" w:cs="Arial"/>
          <w:color w:val="000000" w:themeColor="text1"/>
          <w:szCs w:val="20"/>
        </w:rPr>
        <w:t xml:space="preserve">with </w:t>
      </w:r>
      <w:r w:rsidRPr="00A64491">
        <w:rPr>
          <w:rFonts w:ascii="Verdana" w:hAnsi="Verdana" w:cs="Arial"/>
          <w:color w:val="000000" w:themeColor="text1"/>
          <w:szCs w:val="20"/>
        </w:rPr>
        <w:t xml:space="preserve">the </w:t>
      </w:r>
      <w:r w:rsidR="00D33927" w:rsidRPr="001408E8">
        <w:rPr>
          <w:rFonts w:ascii="Verdana" w:hAnsi="Verdana" w:cs="Arial"/>
          <w:color w:val="000000" w:themeColor="text1"/>
          <w:szCs w:val="20"/>
        </w:rPr>
        <w:t>North Herts Guild of Singers</w:t>
      </w:r>
      <w:r w:rsidRPr="001408E8">
        <w:rPr>
          <w:rFonts w:ascii="Verdana" w:hAnsi="Verdana" w:cs="Arial"/>
          <w:color w:val="000000" w:themeColor="text1"/>
          <w:szCs w:val="20"/>
        </w:rPr>
        <w:t xml:space="preserve"> </w:t>
      </w:r>
      <w:r w:rsidRPr="00A64491">
        <w:rPr>
          <w:rFonts w:ascii="Verdana" w:hAnsi="Verdana" w:cs="Arial"/>
          <w:color w:val="000000" w:themeColor="text1"/>
          <w:szCs w:val="20"/>
        </w:rPr>
        <w:t xml:space="preserve">equal opportunities policy.  </w:t>
      </w:r>
    </w:p>
    <w:p w14:paraId="6B7C0A7C" w14:textId="77777777" w:rsidR="00802042" w:rsidRPr="00A64491" w:rsidRDefault="00802042" w:rsidP="00802042">
      <w:pPr>
        <w:shd w:val="clear" w:color="auto" w:fill="FFFFFF"/>
        <w:spacing w:before="100" w:beforeAutospacing="1" w:after="120" w:line="240" w:lineRule="auto"/>
        <w:ind w:left="-360"/>
        <w:rPr>
          <w:rFonts w:ascii="Verdana" w:hAnsi="Verdana" w:cs="Arial"/>
          <w:b/>
          <w:color w:val="000000" w:themeColor="text1"/>
          <w:szCs w:val="20"/>
        </w:rPr>
      </w:pPr>
      <w:r w:rsidRPr="00A64491">
        <w:rPr>
          <w:rFonts w:ascii="Verdana" w:hAnsi="Verdana" w:cs="Arial"/>
          <w:b/>
          <w:color w:val="000000" w:themeColor="text1"/>
          <w:szCs w:val="20"/>
        </w:rPr>
        <w:t>Ground rules and ways for working re</w:t>
      </w:r>
      <w:r w:rsidR="00C21344" w:rsidRPr="00A64491">
        <w:rPr>
          <w:rFonts w:ascii="Verdana" w:hAnsi="Verdana" w:cs="Arial"/>
          <w:b/>
          <w:color w:val="000000" w:themeColor="text1"/>
          <w:szCs w:val="20"/>
        </w:rPr>
        <w:t xml:space="preserve">garding </w:t>
      </w:r>
      <w:r w:rsidRPr="00A64491">
        <w:rPr>
          <w:rFonts w:ascii="Verdana" w:hAnsi="Verdana" w:cs="Arial"/>
          <w:b/>
          <w:color w:val="000000" w:themeColor="text1"/>
          <w:szCs w:val="20"/>
        </w:rPr>
        <w:t>safeguarding of vulnerable people</w:t>
      </w:r>
    </w:p>
    <w:p w14:paraId="10AB19CE" w14:textId="7A9C41F9" w:rsidR="00802042" w:rsidRPr="00A64491" w:rsidRDefault="00802042" w:rsidP="00802042">
      <w:pPr>
        <w:shd w:val="clear" w:color="auto" w:fill="FFFFFF"/>
        <w:spacing w:before="100" w:beforeAutospacing="1" w:after="120" w:line="240" w:lineRule="auto"/>
        <w:ind w:left="-360"/>
        <w:rPr>
          <w:rFonts w:ascii="Verdana" w:eastAsia="Times New Roman" w:hAnsi="Verdana" w:cs="Arial"/>
          <w:color w:val="000000" w:themeColor="text1"/>
          <w:szCs w:val="20"/>
        </w:rPr>
      </w:pPr>
      <w:r w:rsidRPr="00A64491">
        <w:rPr>
          <w:rFonts w:ascii="Verdana" w:hAnsi="Verdana" w:cs="Arial"/>
          <w:b/>
          <w:color w:val="000000" w:themeColor="text1"/>
          <w:szCs w:val="20"/>
        </w:rPr>
        <w:t xml:space="preserve">When </w:t>
      </w:r>
      <w:r w:rsidR="00D33927" w:rsidRPr="001408E8">
        <w:rPr>
          <w:rFonts w:ascii="Verdana" w:eastAsia="Calibri" w:hAnsi="Verdana" w:cs="Arial"/>
          <w:color w:val="000000" w:themeColor="text1"/>
          <w:szCs w:val="20"/>
        </w:rPr>
        <w:t>North Herts Guild of Singers</w:t>
      </w:r>
      <w:r w:rsidRPr="001408E8">
        <w:rPr>
          <w:rFonts w:ascii="Verdana" w:eastAsia="Calibri" w:hAnsi="Verdana" w:cs="Arial"/>
          <w:color w:val="000000" w:themeColor="text1"/>
          <w:szCs w:val="20"/>
        </w:rPr>
        <w:t xml:space="preserve"> </w:t>
      </w:r>
      <w:r w:rsidRPr="00A64491">
        <w:rPr>
          <w:rFonts w:ascii="Verdana" w:eastAsia="Times New Roman" w:hAnsi="Verdana" w:cs="Arial"/>
          <w:color w:val="000000" w:themeColor="text1"/>
          <w:szCs w:val="20"/>
        </w:rPr>
        <w:t xml:space="preserve">organises an activity or event where they will be responsible for vulnerable </w:t>
      </w:r>
      <w:r w:rsidR="003304E6" w:rsidRPr="00A64491">
        <w:rPr>
          <w:rFonts w:ascii="Verdana" w:eastAsia="Times New Roman" w:hAnsi="Verdana" w:cs="Arial"/>
          <w:color w:val="000000" w:themeColor="text1"/>
          <w:szCs w:val="20"/>
        </w:rPr>
        <w:t>people</w:t>
      </w:r>
      <w:r w:rsidRPr="00A64491">
        <w:rPr>
          <w:rFonts w:ascii="Verdana" w:eastAsia="Times New Roman" w:hAnsi="Verdana" w:cs="Arial"/>
          <w:color w:val="000000" w:themeColor="text1"/>
          <w:szCs w:val="20"/>
        </w:rPr>
        <w:t xml:space="preserve"> they will ensure:</w:t>
      </w:r>
    </w:p>
    <w:p w14:paraId="0F09B6E6" w14:textId="77777777" w:rsidR="00802042" w:rsidRPr="00A64491"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hAnsi="Verdana" w:cs="Arial"/>
          <w:color w:val="000000" w:themeColor="text1"/>
          <w:szCs w:val="20"/>
        </w:rPr>
        <w:t>Planning</w:t>
      </w:r>
      <w:r w:rsidR="00802042" w:rsidRPr="00A64491">
        <w:rPr>
          <w:rFonts w:ascii="Verdana" w:hAnsi="Verdana" w:cs="Arial"/>
          <w:color w:val="000000" w:themeColor="text1"/>
          <w:szCs w:val="20"/>
        </w:rPr>
        <w:t xml:space="preserve"> is carried out in line </w:t>
      </w:r>
      <w:r w:rsidR="00620259" w:rsidRPr="00A64491">
        <w:rPr>
          <w:rFonts w:ascii="Verdana" w:eastAsia="Times New Roman" w:hAnsi="Verdana" w:cs="Arial"/>
          <w:color w:val="000000" w:themeColor="text1"/>
          <w:szCs w:val="20"/>
        </w:rPr>
        <w:t>with this policy and procedures.</w:t>
      </w:r>
    </w:p>
    <w:p w14:paraId="02BA5ED7" w14:textId="77777777" w:rsidR="00802042" w:rsidRPr="00A64491"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hAnsi="Verdana" w:cs="Arial"/>
          <w:color w:val="000000" w:themeColor="text1"/>
          <w:szCs w:val="20"/>
        </w:rPr>
        <w:t>The</w:t>
      </w:r>
      <w:r w:rsidR="00802042" w:rsidRPr="00A64491">
        <w:rPr>
          <w:rFonts w:ascii="Verdana" w:hAnsi="Verdana" w:cs="Arial"/>
          <w:color w:val="000000" w:themeColor="text1"/>
          <w:szCs w:val="20"/>
        </w:rPr>
        <w:t xml:space="preserve"> event is attended by an appropriate number of DBS checked adults – this will be a minimum of one but</w:t>
      </w:r>
      <w:r w:rsidR="00620259" w:rsidRPr="00A64491">
        <w:rPr>
          <w:rFonts w:ascii="Verdana" w:hAnsi="Verdana" w:cs="Arial"/>
          <w:color w:val="000000" w:themeColor="text1"/>
          <w:szCs w:val="20"/>
        </w:rPr>
        <w:t xml:space="preserve"> more when practically possible.</w:t>
      </w:r>
    </w:p>
    <w:p w14:paraId="42D503F2" w14:textId="7075CB15" w:rsidR="00802042" w:rsidRPr="00A64491"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hAnsi="Verdana" w:cs="Arial"/>
          <w:color w:val="000000" w:themeColor="text1"/>
          <w:szCs w:val="20"/>
        </w:rPr>
        <w:t>Where</w:t>
      </w:r>
      <w:r w:rsidR="00802042" w:rsidRPr="00A64491">
        <w:rPr>
          <w:rFonts w:ascii="Verdana" w:hAnsi="Verdana" w:cs="Arial"/>
          <w:color w:val="000000" w:themeColor="text1"/>
          <w:szCs w:val="20"/>
        </w:rPr>
        <w:t xml:space="preserve"> practically possible the total number of adults in attendance (not necessarily DBS checked) compared </w:t>
      </w:r>
      <w:r w:rsidR="00620259" w:rsidRPr="00A64491">
        <w:rPr>
          <w:rFonts w:ascii="Verdana" w:hAnsi="Verdana" w:cs="Arial"/>
          <w:color w:val="000000" w:themeColor="text1"/>
          <w:szCs w:val="20"/>
        </w:rPr>
        <w:t xml:space="preserve">with </w:t>
      </w:r>
      <w:r w:rsidR="00802042" w:rsidRPr="00A64491">
        <w:rPr>
          <w:rFonts w:ascii="Verdana" w:hAnsi="Verdana" w:cs="Arial"/>
          <w:color w:val="000000" w:themeColor="text1"/>
          <w:szCs w:val="20"/>
        </w:rPr>
        <w:t xml:space="preserve">the total number of children will be in line </w:t>
      </w:r>
      <w:r w:rsidR="00620259" w:rsidRPr="00A64491">
        <w:rPr>
          <w:rFonts w:ascii="Verdana" w:hAnsi="Verdana" w:cs="Arial"/>
          <w:color w:val="000000" w:themeColor="text1"/>
          <w:szCs w:val="20"/>
        </w:rPr>
        <w:t xml:space="preserve">with </w:t>
      </w:r>
      <w:r w:rsidR="00802042" w:rsidRPr="00A64491">
        <w:rPr>
          <w:rFonts w:ascii="Verdana" w:hAnsi="Verdana" w:cs="Arial"/>
          <w:color w:val="000000" w:themeColor="text1"/>
          <w:szCs w:val="20"/>
        </w:rPr>
        <w:t xml:space="preserve">the ratio table below - as per Ofsted recommendations. </w:t>
      </w:r>
    </w:p>
    <w:p w14:paraId="01052A58" w14:textId="3032E1F4" w:rsidR="00802042" w:rsidRPr="00A64491"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eastAsia="Times New Roman" w:hAnsi="Verdana" w:cs="Arial"/>
          <w:color w:val="000000" w:themeColor="text1"/>
          <w:szCs w:val="20"/>
        </w:rPr>
        <w:t>There</w:t>
      </w:r>
      <w:r w:rsidR="00802042" w:rsidRPr="00A64491">
        <w:rPr>
          <w:rFonts w:ascii="Verdana" w:eastAsia="Times New Roman" w:hAnsi="Verdana" w:cs="Arial"/>
          <w:color w:val="000000" w:themeColor="text1"/>
          <w:szCs w:val="20"/>
        </w:rPr>
        <w:t xml:space="preserve"> is a main contact for safeguarding on the day</w:t>
      </w:r>
      <w:r w:rsidR="00620259" w:rsidRPr="00A64491">
        <w:rPr>
          <w:rFonts w:ascii="Verdana" w:eastAsia="Times New Roman" w:hAnsi="Verdana" w:cs="Arial"/>
          <w:color w:val="000000" w:themeColor="text1"/>
          <w:szCs w:val="20"/>
        </w:rPr>
        <w:t xml:space="preserve"> - this will be an individual who has been DBS checked.</w:t>
      </w:r>
      <w:r w:rsidR="00802042" w:rsidRPr="00A64491">
        <w:rPr>
          <w:rFonts w:ascii="Verdana" w:eastAsia="Times New Roman" w:hAnsi="Verdana" w:cs="Arial"/>
          <w:color w:val="000000" w:themeColor="text1"/>
          <w:szCs w:val="20"/>
        </w:rPr>
        <w:t xml:space="preserve"> </w:t>
      </w:r>
    </w:p>
    <w:p w14:paraId="3E362AC4" w14:textId="77777777" w:rsidR="00802042" w:rsidRPr="00A64491"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eastAsia="Times New Roman" w:hAnsi="Verdana" w:cs="Arial"/>
          <w:color w:val="000000" w:themeColor="text1"/>
          <w:szCs w:val="20"/>
        </w:rPr>
        <w:lastRenderedPageBreak/>
        <w:t>The</w:t>
      </w:r>
      <w:r w:rsidR="00802042" w:rsidRPr="00A64491">
        <w:rPr>
          <w:rFonts w:ascii="Verdana" w:eastAsia="Times New Roman" w:hAnsi="Verdana" w:cs="Arial"/>
          <w:color w:val="000000" w:themeColor="text1"/>
          <w:szCs w:val="20"/>
        </w:rPr>
        <w:t xml:space="preserve"> main contact has access to emergency contact details and other relevant details (e.g. information about pick</w:t>
      </w:r>
      <w:r w:rsidR="00620259" w:rsidRPr="00A64491">
        <w:rPr>
          <w:rFonts w:ascii="Verdana" w:eastAsia="Times New Roman" w:hAnsi="Verdana" w:cs="Arial"/>
          <w:color w:val="000000" w:themeColor="text1"/>
          <w:szCs w:val="20"/>
        </w:rPr>
        <w:t>ing</w:t>
      </w:r>
      <w:r w:rsidR="00802042" w:rsidRPr="00A64491">
        <w:rPr>
          <w:rFonts w:ascii="Verdana" w:eastAsia="Times New Roman" w:hAnsi="Verdana" w:cs="Arial"/>
          <w:color w:val="000000" w:themeColor="text1"/>
          <w:szCs w:val="20"/>
        </w:rPr>
        <w:t xml:space="preserve"> up arrangements for vulnerable people)</w:t>
      </w:r>
      <w:r w:rsidR="00620259" w:rsidRPr="00A64491">
        <w:rPr>
          <w:rFonts w:ascii="Verdana" w:eastAsia="Times New Roman" w:hAnsi="Verdana" w:cs="Arial"/>
          <w:color w:val="000000" w:themeColor="text1"/>
          <w:szCs w:val="20"/>
        </w:rPr>
        <w:t>.</w:t>
      </w:r>
      <w:r w:rsidR="00802042" w:rsidRPr="00A64491">
        <w:rPr>
          <w:rFonts w:ascii="Verdana" w:eastAsia="Times New Roman" w:hAnsi="Verdana" w:cs="Arial"/>
          <w:color w:val="000000" w:themeColor="text1"/>
          <w:szCs w:val="20"/>
        </w:rPr>
        <w:t xml:space="preserve"> </w:t>
      </w:r>
    </w:p>
    <w:p w14:paraId="3F136EE8" w14:textId="5349628E" w:rsidR="00802042" w:rsidRPr="00924855" w:rsidRDefault="001408E8" w:rsidP="00713A3C">
      <w:pPr>
        <w:numPr>
          <w:ilvl w:val="0"/>
          <w:numId w:val="8"/>
        </w:numPr>
        <w:shd w:val="clear" w:color="auto" w:fill="FFFFFF"/>
        <w:spacing w:before="100" w:beforeAutospacing="1" w:after="120" w:line="240" w:lineRule="auto"/>
        <w:ind w:left="357" w:hanging="357"/>
        <w:rPr>
          <w:rFonts w:ascii="Verdana" w:eastAsia="Times New Roman" w:hAnsi="Verdana" w:cs="Arial"/>
          <w:szCs w:val="20"/>
        </w:rPr>
      </w:pPr>
      <w:r w:rsidRPr="00924855">
        <w:rPr>
          <w:rFonts w:ascii="Verdana" w:eastAsia="Times New Roman" w:hAnsi="Verdana" w:cs="Arial"/>
          <w:szCs w:val="20"/>
        </w:rPr>
        <w:t>The needs of all vulnerable</w:t>
      </w:r>
      <w:r w:rsidR="00B37F72" w:rsidRPr="00924855">
        <w:rPr>
          <w:rFonts w:ascii="Verdana" w:eastAsia="Times New Roman" w:hAnsi="Verdana" w:cs="Arial"/>
          <w:szCs w:val="20"/>
        </w:rPr>
        <w:t xml:space="preserve"> people will be considered when allocating responsible adults</w:t>
      </w:r>
      <w:r w:rsidR="00620259" w:rsidRPr="00924855">
        <w:rPr>
          <w:rFonts w:ascii="Verdana" w:eastAsia="Times New Roman" w:hAnsi="Verdana" w:cs="Arial"/>
          <w:szCs w:val="20"/>
        </w:rPr>
        <w:t>.</w:t>
      </w:r>
    </w:p>
    <w:p w14:paraId="67928715" w14:textId="77777777" w:rsidR="00802042" w:rsidRPr="00A64491" w:rsidRDefault="00B63580" w:rsidP="00713A3C">
      <w:pPr>
        <w:numPr>
          <w:ilvl w:val="0"/>
          <w:numId w:val="8"/>
        </w:numPr>
        <w:shd w:val="clear" w:color="auto" w:fill="FFFFFF"/>
        <w:spacing w:before="100" w:beforeAutospacing="1" w:after="120" w:line="199" w:lineRule="atLeast"/>
        <w:ind w:left="357" w:hanging="357"/>
        <w:rPr>
          <w:rFonts w:ascii="Verdana" w:eastAsia="Times New Roman" w:hAnsi="Verdana" w:cs="Arial"/>
          <w:color w:val="000000" w:themeColor="text1"/>
          <w:szCs w:val="20"/>
        </w:rPr>
      </w:pPr>
      <w:r w:rsidRPr="00A64491">
        <w:rPr>
          <w:rFonts w:ascii="Verdana" w:eastAsia="Times New Roman" w:hAnsi="Verdana" w:cs="Arial"/>
          <w:color w:val="000000" w:themeColor="text1"/>
          <w:szCs w:val="20"/>
        </w:rPr>
        <w:t>A</w:t>
      </w:r>
      <w:r w:rsidR="00802042" w:rsidRPr="00A64491">
        <w:rPr>
          <w:rFonts w:ascii="Verdana" w:eastAsia="Times New Roman" w:hAnsi="Verdana" w:cs="Arial"/>
          <w:color w:val="000000" w:themeColor="text1"/>
          <w:szCs w:val="20"/>
        </w:rPr>
        <w:t xml:space="preserve"> vulnerable person is not be left alone with an adult, unless that adult is DBS checked and carrying out regulated activity.  </w:t>
      </w:r>
    </w:p>
    <w:p w14:paraId="64C96499" w14:textId="1A233400" w:rsidR="00802042" w:rsidRPr="00713A3C" w:rsidRDefault="00B63580" w:rsidP="00713A3C">
      <w:pPr>
        <w:numPr>
          <w:ilvl w:val="0"/>
          <w:numId w:val="8"/>
        </w:numPr>
        <w:shd w:val="clear" w:color="auto" w:fill="FFFFFF"/>
        <w:spacing w:before="100" w:beforeAutospacing="1" w:after="120" w:line="240" w:lineRule="auto"/>
        <w:ind w:left="357" w:hanging="357"/>
        <w:rPr>
          <w:rFonts w:ascii="Verdana" w:eastAsia="Times New Roman" w:hAnsi="Verdana" w:cs="Arial"/>
          <w:color w:val="000000" w:themeColor="text1"/>
          <w:szCs w:val="20"/>
        </w:rPr>
      </w:pPr>
      <w:r w:rsidRPr="00A64491">
        <w:rPr>
          <w:rFonts w:ascii="Verdana" w:eastAsia="Times New Roman" w:hAnsi="Verdana" w:cs="Arial"/>
          <w:color w:val="000000" w:themeColor="text1"/>
          <w:szCs w:val="20"/>
        </w:rPr>
        <w:t>Two</w:t>
      </w:r>
      <w:r w:rsidR="00802042" w:rsidRPr="00A64491">
        <w:rPr>
          <w:rFonts w:ascii="Verdana" w:eastAsia="Times New Roman" w:hAnsi="Verdana" w:cs="Arial"/>
          <w:color w:val="000000" w:themeColor="text1"/>
          <w:szCs w:val="20"/>
        </w:rPr>
        <w:t xml:space="preserve"> adults (one DBS checked) should be the last to leave a venue once the activity has finished and will be responsible for ensuring vulnerable people get home safely. </w:t>
      </w:r>
    </w:p>
    <w:p w14:paraId="1D2533B3" w14:textId="77777777" w:rsidR="00802042" w:rsidRPr="00A64491" w:rsidRDefault="00802042" w:rsidP="00802042">
      <w:pPr>
        <w:shd w:val="clear" w:color="auto" w:fill="FFFFFF"/>
        <w:spacing w:before="100" w:beforeAutospacing="1" w:after="120" w:line="240" w:lineRule="auto"/>
        <w:ind w:left="720"/>
        <w:contextualSpacing/>
        <w:rPr>
          <w:rFonts w:ascii="Verdana" w:eastAsia="Times New Roman" w:hAnsi="Verdana" w:cs="Arial"/>
          <w:color w:val="000000" w:themeColor="text1"/>
          <w:szCs w:val="20"/>
        </w:rPr>
      </w:pPr>
    </w:p>
    <w:p w14:paraId="373D2601" w14:textId="77777777" w:rsidR="00802042" w:rsidRPr="00A64491" w:rsidRDefault="00802042" w:rsidP="00802042">
      <w:pPr>
        <w:shd w:val="clear" w:color="auto" w:fill="FFFFFF"/>
        <w:spacing w:before="100" w:beforeAutospacing="1" w:after="120" w:line="240" w:lineRule="auto"/>
        <w:rPr>
          <w:rFonts w:ascii="Verdana" w:eastAsia="Times New Roman" w:hAnsi="Verdana" w:cs="Arial"/>
          <w:color w:val="000000" w:themeColor="text1"/>
          <w:szCs w:val="20"/>
        </w:rPr>
      </w:pPr>
      <w:r w:rsidRPr="00A64491">
        <w:rPr>
          <w:rFonts w:ascii="Verdana" w:eastAsia="Times New Roman" w:hAnsi="Verdana" w:cs="Arial"/>
          <w:color w:val="000000" w:themeColor="text1"/>
          <w:szCs w:val="20"/>
        </w:rPr>
        <w:t xml:space="preserve">Child to adult ratio table </w:t>
      </w:r>
    </w:p>
    <w:tbl>
      <w:tblPr>
        <w:tblStyle w:val="TableGrid"/>
        <w:tblW w:w="0" w:type="auto"/>
        <w:tblLook w:val="04A0" w:firstRow="1" w:lastRow="0" w:firstColumn="1" w:lastColumn="0" w:noHBand="0" w:noVBand="1"/>
      </w:tblPr>
      <w:tblGrid>
        <w:gridCol w:w="3000"/>
        <w:gridCol w:w="3008"/>
        <w:gridCol w:w="3008"/>
      </w:tblGrid>
      <w:tr w:rsidR="00802042" w:rsidRPr="00A64491" w14:paraId="49AE55AD" w14:textId="77777777" w:rsidTr="00B63580">
        <w:tc>
          <w:tcPr>
            <w:tcW w:w="3080" w:type="dxa"/>
          </w:tcPr>
          <w:p w14:paraId="3FE7D53F"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Childs age</w:t>
            </w:r>
          </w:p>
        </w:tc>
        <w:tc>
          <w:tcPr>
            <w:tcW w:w="3081" w:type="dxa"/>
          </w:tcPr>
          <w:p w14:paraId="3BECA668"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 xml:space="preserve">Number of adults </w:t>
            </w:r>
          </w:p>
        </w:tc>
        <w:tc>
          <w:tcPr>
            <w:tcW w:w="3081" w:type="dxa"/>
          </w:tcPr>
          <w:p w14:paraId="00B8B96E"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 xml:space="preserve">Number of children </w:t>
            </w:r>
          </w:p>
        </w:tc>
      </w:tr>
      <w:tr w:rsidR="00802042" w:rsidRPr="00A64491" w14:paraId="066CEBB8" w14:textId="77777777" w:rsidTr="00B63580">
        <w:tc>
          <w:tcPr>
            <w:tcW w:w="3080" w:type="dxa"/>
          </w:tcPr>
          <w:p w14:paraId="4019A7D7"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0-2</w:t>
            </w:r>
          </w:p>
        </w:tc>
        <w:tc>
          <w:tcPr>
            <w:tcW w:w="3081" w:type="dxa"/>
          </w:tcPr>
          <w:p w14:paraId="3348A7D1"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w:t>
            </w:r>
          </w:p>
        </w:tc>
        <w:tc>
          <w:tcPr>
            <w:tcW w:w="3081" w:type="dxa"/>
          </w:tcPr>
          <w:p w14:paraId="055AC60F"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3</w:t>
            </w:r>
          </w:p>
        </w:tc>
      </w:tr>
      <w:tr w:rsidR="00802042" w:rsidRPr="00A64491" w14:paraId="34507053" w14:textId="77777777" w:rsidTr="00B63580">
        <w:tc>
          <w:tcPr>
            <w:tcW w:w="3080" w:type="dxa"/>
          </w:tcPr>
          <w:p w14:paraId="1B9BA326"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2-3</w:t>
            </w:r>
          </w:p>
        </w:tc>
        <w:tc>
          <w:tcPr>
            <w:tcW w:w="3081" w:type="dxa"/>
          </w:tcPr>
          <w:p w14:paraId="3CCEB036"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w:t>
            </w:r>
          </w:p>
        </w:tc>
        <w:tc>
          <w:tcPr>
            <w:tcW w:w="3081" w:type="dxa"/>
          </w:tcPr>
          <w:p w14:paraId="604AE56D"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4</w:t>
            </w:r>
          </w:p>
        </w:tc>
      </w:tr>
      <w:tr w:rsidR="00802042" w:rsidRPr="00A64491" w14:paraId="6FF2745C" w14:textId="77777777" w:rsidTr="00B63580">
        <w:tc>
          <w:tcPr>
            <w:tcW w:w="3080" w:type="dxa"/>
          </w:tcPr>
          <w:p w14:paraId="0CF1DEF2"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4-8</w:t>
            </w:r>
          </w:p>
        </w:tc>
        <w:tc>
          <w:tcPr>
            <w:tcW w:w="3081" w:type="dxa"/>
          </w:tcPr>
          <w:p w14:paraId="3602A5A2"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w:t>
            </w:r>
          </w:p>
        </w:tc>
        <w:tc>
          <w:tcPr>
            <w:tcW w:w="3081" w:type="dxa"/>
          </w:tcPr>
          <w:p w14:paraId="1E9908C7"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6</w:t>
            </w:r>
          </w:p>
        </w:tc>
      </w:tr>
      <w:tr w:rsidR="00802042" w:rsidRPr="00A64491" w14:paraId="46610BC8" w14:textId="77777777" w:rsidTr="00B63580">
        <w:tc>
          <w:tcPr>
            <w:tcW w:w="3080" w:type="dxa"/>
          </w:tcPr>
          <w:p w14:paraId="4366E4DC"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9-12</w:t>
            </w:r>
          </w:p>
        </w:tc>
        <w:tc>
          <w:tcPr>
            <w:tcW w:w="3081" w:type="dxa"/>
          </w:tcPr>
          <w:p w14:paraId="5D669414"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w:t>
            </w:r>
          </w:p>
        </w:tc>
        <w:tc>
          <w:tcPr>
            <w:tcW w:w="3081" w:type="dxa"/>
          </w:tcPr>
          <w:p w14:paraId="434B9A08"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8</w:t>
            </w:r>
          </w:p>
        </w:tc>
      </w:tr>
      <w:tr w:rsidR="00802042" w:rsidRPr="00A64491" w14:paraId="3CB583FD" w14:textId="77777777" w:rsidTr="00B63580">
        <w:tc>
          <w:tcPr>
            <w:tcW w:w="3080" w:type="dxa"/>
          </w:tcPr>
          <w:p w14:paraId="140DE08F"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12-18</w:t>
            </w:r>
          </w:p>
        </w:tc>
        <w:tc>
          <w:tcPr>
            <w:tcW w:w="3081" w:type="dxa"/>
          </w:tcPr>
          <w:p w14:paraId="736C8CD0"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w:t>
            </w:r>
          </w:p>
        </w:tc>
        <w:tc>
          <w:tcPr>
            <w:tcW w:w="3081" w:type="dxa"/>
          </w:tcPr>
          <w:p w14:paraId="2662F09D" w14:textId="77777777" w:rsidR="00802042" w:rsidRPr="00A64491" w:rsidRDefault="00802042" w:rsidP="00802042">
            <w:pPr>
              <w:spacing w:before="100" w:beforeAutospacing="1" w:after="120"/>
              <w:rPr>
                <w:rFonts w:ascii="Verdana" w:eastAsia="Times New Roman" w:hAnsi="Verdana" w:cs="Arial"/>
                <w:color w:val="000000" w:themeColor="text1"/>
                <w:sz w:val="20"/>
                <w:szCs w:val="20"/>
              </w:rPr>
            </w:pPr>
            <w:r w:rsidRPr="00A64491">
              <w:rPr>
                <w:rFonts w:ascii="Verdana" w:eastAsia="Times New Roman" w:hAnsi="Verdana" w:cs="Arial"/>
                <w:color w:val="000000" w:themeColor="text1"/>
                <w:sz w:val="20"/>
                <w:szCs w:val="20"/>
              </w:rPr>
              <w:t>10</w:t>
            </w:r>
          </w:p>
        </w:tc>
      </w:tr>
    </w:tbl>
    <w:p w14:paraId="1A95494B" w14:textId="77777777" w:rsidR="00802042" w:rsidRPr="00A64491" w:rsidRDefault="00802042" w:rsidP="00802042">
      <w:pPr>
        <w:shd w:val="clear" w:color="auto" w:fill="FFFFFF"/>
        <w:spacing w:after="0" w:line="240" w:lineRule="auto"/>
        <w:ind w:left="-360"/>
        <w:rPr>
          <w:rFonts w:ascii="Verdana" w:eastAsia="Times New Roman" w:hAnsi="Verdana" w:cs="Arial"/>
          <w:color w:val="000000" w:themeColor="text1"/>
          <w:szCs w:val="20"/>
        </w:rPr>
      </w:pPr>
    </w:p>
    <w:p w14:paraId="6C29878D" w14:textId="538EA81C" w:rsidR="00802042" w:rsidRPr="00A64491" w:rsidRDefault="00802042" w:rsidP="00802042">
      <w:pPr>
        <w:shd w:val="clear" w:color="auto" w:fill="FFFFFF"/>
        <w:spacing w:before="100" w:beforeAutospacing="1" w:after="120" w:line="240" w:lineRule="auto"/>
        <w:ind w:left="-360"/>
        <w:rPr>
          <w:rFonts w:ascii="Verdana" w:eastAsia="Times New Roman" w:hAnsi="Verdana" w:cs="Arial"/>
          <w:color w:val="000000" w:themeColor="text1"/>
          <w:szCs w:val="20"/>
        </w:rPr>
      </w:pPr>
      <w:r w:rsidRPr="00A64491">
        <w:rPr>
          <w:rFonts w:ascii="Verdana" w:eastAsia="Times New Roman" w:hAnsi="Verdana" w:cs="Arial"/>
          <w:b/>
          <w:color w:val="000000" w:themeColor="text1"/>
          <w:szCs w:val="20"/>
        </w:rPr>
        <w:t xml:space="preserve">Working with parents/guardians: </w:t>
      </w:r>
      <w:r w:rsidRPr="00A64491">
        <w:rPr>
          <w:rFonts w:ascii="Verdana" w:eastAsia="Times New Roman" w:hAnsi="Verdana" w:cs="Arial"/>
          <w:color w:val="000000" w:themeColor="text1"/>
          <w:szCs w:val="20"/>
        </w:rPr>
        <w:t xml:space="preserve">If a vulnerable person wishes </w:t>
      </w:r>
      <w:r w:rsidR="00620259" w:rsidRPr="00A64491">
        <w:rPr>
          <w:rFonts w:ascii="Verdana" w:eastAsia="Times New Roman" w:hAnsi="Verdana" w:cs="Arial"/>
          <w:color w:val="000000" w:themeColor="text1"/>
          <w:szCs w:val="20"/>
        </w:rPr>
        <w:t xml:space="preserve">to </w:t>
      </w:r>
      <w:r w:rsidRPr="00A64491">
        <w:rPr>
          <w:rFonts w:ascii="Verdana" w:eastAsia="Times New Roman" w:hAnsi="Verdana" w:cs="Arial"/>
          <w:color w:val="000000" w:themeColor="text1"/>
          <w:szCs w:val="20"/>
        </w:rPr>
        <w:t xml:space="preserve">take part </w:t>
      </w:r>
      <w:r w:rsidR="00620259" w:rsidRPr="00A64491">
        <w:rPr>
          <w:rFonts w:ascii="Verdana" w:eastAsia="Times New Roman" w:hAnsi="Verdana" w:cs="Arial"/>
          <w:color w:val="000000" w:themeColor="text1"/>
          <w:szCs w:val="20"/>
        </w:rPr>
        <w:t xml:space="preserve">in </w:t>
      </w:r>
      <w:r w:rsidR="00D33927" w:rsidRPr="00B37F72">
        <w:rPr>
          <w:rFonts w:ascii="Verdana" w:eastAsia="Calibri" w:hAnsi="Verdana" w:cs="Arial"/>
          <w:color w:val="000000" w:themeColor="text1"/>
          <w:szCs w:val="20"/>
        </w:rPr>
        <w:t>North Herts Guild of Singers</w:t>
      </w:r>
      <w:r w:rsidRPr="00B37F72">
        <w:rPr>
          <w:rFonts w:ascii="Verdana" w:eastAsia="Calibri" w:hAnsi="Verdana" w:cs="Arial"/>
          <w:color w:val="000000" w:themeColor="text1"/>
          <w:szCs w:val="20"/>
        </w:rPr>
        <w:t xml:space="preserve"> </w:t>
      </w:r>
      <w:r w:rsidRPr="00A64491">
        <w:rPr>
          <w:rFonts w:ascii="Verdana" w:eastAsia="Times New Roman" w:hAnsi="Verdana" w:cs="Arial"/>
          <w:color w:val="000000" w:themeColor="text1"/>
          <w:szCs w:val="20"/>
        </w:rPr>
        <w:t>activities</w:t>
      </w:r>
      <w:r w:rsidR="00713A3C">
        <w:rPr>
          <w:rFonts w:ascii="Verdana" w:eastAsia="Times New Roman" w:hAnsi="Verdana" w:cs="Arial"/>
          <w:color w:val="000000" w:themeColor="text1"/>
          <w:szCs w:val="20"/>
        </w:rPr>
        <w:t>,</w:t>
      </w:r>
      <w:r w:rsidRPr="00A64491">
        <w:rPr>
          <w:rFonts w:ascii="Verdana" w:eastAsia="Times New Roman" w:hAnsi="Verdana" w:cs="Arial"/>
          <w:color w:val="000000" w:themeColor="text1"/>
          <w:szCs w:val="20"/>
        </w:rPr>
        <w:t xml:space="preserve"> written permission (email is fine) should be obtained from parents/guardians where appropriate, and before the activity takes place. Written permission should include: emergency contact details of any relevant pick-up arrangements – including permission for another adult to pick up the vulnerable person after </w:t>
      </w:r>
      <w:r w:rsidR="00620259" w:rsidRPr="00A64491">
        <w:rPr>
          <w:rFonts w:ascii="Verdana" w:eastAsia="Times New Roman" w:hAnsi="Verdana" w:cs="Arial"/>
          <w:color w:val="000000" w:themeColor="text1"/>
          <w:szCs w:val="20"/>
        </w:rPr>
        <w:t xml:space="preserve">the </w:t>
      </w:r>
      <w:r w:rsidRPr="00A64491">
        <w:rPr>
          <w:rFonts w:ascii="Verdana" w:eastAsia="Times New Roman" w:hAnsi="Verdana" w:cs="Arial"/>
          <w:color w:val="000000" w:themeColor="text1"/>
          <w:szCs w:val="20"/>
        </w:rPr>
        <w:t xml:space="preserve">activity has finished  </w:t>
      </w:r>
    </w:p>
    <w:p w14:paraId="10422D1A" w14:textId="77777777" w:rsidR="00802042" w:rsidRPr="00A64491" w:rsidRDefault="00802042" w:rsidP="00802042">
      <w:pPr>
        <w:shd w:val="clear" w:color="auto" w:fill="FFFFFF"/>
        <w:spacing w:before="100" w:beforeAutospacing="1" w:after="120" w:line="240" w:lineRule="auto"/>
        <w:ind w:left="-360"/>
        <w:rPr>
          <w:rFonts w:ascii="Verdana" w:eastAsia="Times New Roman" w:hAnsi="Verdana" w:cs="Arial"/>
          <w:color w:val="000000" w:themeColor="text1"/>
          <w:szCs w:val="20"/>
        </w:rPr>
      </w:pPr>
      <w:r w:rsidRPr="00A64491">
        <w:rPr>
          <w:rFonts w:ascii="Verdana" w:hAnsi="Verdana" w:cs="Arial"/>
          <w:b/>
          <w:color w:val="000000" w:themeColor="text1"/>
          <w:szCs w:val="20"/>
        </w:rPr>
        <w:t xml:space="preserve">Procedures for raising safeguarding concerns and incidents of abuse </w:t>
      </w:r>
    </w:p>
    <w:p w14:paraId="55C9021B" w14:textId="6FCD4CF1" w:rsidR="00802042" w:rsidRPr="00A64491" w:rsidRDefault="00802042" w:rsidP="00713A3C">
      <w:pPr>
        <w:numPr>
          <w:ilvl w:val="0"/>
          <w:numId w:val="11"/>
        </w:numPr>
        <w:ind w:left="357" w:hanging="357"/>
        <w:rPr>
          <w:rFonts w:ascii="Verdana" w:hAnsi="Verdana" w:cs="Arial"/>
          <w:color w:val="000000" w:themeColor="text1"/>
          <w:szCs w:val="20"/>
        </w:rPr>
      </w:pPr>
      <w:r w:rsidRPr="00A64491">
        <w:rPr>
          <w:rFonts w:ascii="Verdana" w:hAnsi="Verdana" w:cs="Arial"/>
          <w:color w:val="000000" w:themeColor="text1"/>
          <w:szCs w:val="20"/>
        </w:rPr>
        <w:t xml:space="preserve">If any member, staff or volunteer </w:t>
      </w:r>
      <w:r w:rsidR="00620259" w:rsidRPr="00A64491">
        <w:rPr>
          <w:rFonts w:ascii="Verdana" w:hAnsi="Verdana" w:cs="Arial"/>
          <w:color w:val="000000" w:themeColor="text1"/>
          <w:szCs w:val="20"/>
        </w:rPr>
        <w:t>i</w:t>
      </w:r>
      <w:r w:rsidRPr="00A64491">
        <w:rPr>
          <w:rFonts w:ascii="Verdana" w:hAnsi="Verdana" w:cs="Arial"/>
          <w:color w:val="000000" w:themeColor="text1"/>
          <w:szCs w:val="20"/>
        </w:rPr>
        <w:t xml:space="preserve">n </w:t>
      </w:r>
      <w:r w:rsidR="00D33927" w:rsidRPr="00B37F72">
        <w:rPr>
          <w:rFonts w:ascii="Verdana" w:eastAsia="Calibri" w:hAnsi="Verdana" w:cs="Arial"/>
          <w:color w:val="000000" w:themeColor="text1"/>
          <w:szCs w:val="20"/>
        </w:rPr>
        <w:t>North Herts Guild of Singers</w:t>
      </w:r>
      <w:r w:rsidRPr="00B37F72">
        <w:rPr>
          <w:rFonts w:ascii="Verdana" w:eastAsia="Calibri" w:hAnsi="Verdana" w:cs="Arial"/>
          <w:color w:val="000000" w:themeColor="text1"/>
          <w:szCs w:val="20"/>
        </w:rPr>
        <w:t xml:space="preserve"> </w:t>
      </w:r>
      <w:r w:rsidRPr="00A64491">
        <w:rPr>
          <w:rFonts w:ascii="Verdana" w:hAnsi="Verdana" w:cs="Arial"/>
          <w:color w:val="000000" w:themeColor="text1"/>
          <w:szCs w:val="20"/>
        </w:rPr>
        <w:t>witnesses, suspects or is informed of a witnessed or suspected case of abuse they should immediately report it to the named safeguarding officer</w:t>
      </w:r>
      <w:r w:rsidRPr="00A64491">
        <w:rPr>
          <w:rFonts w:ascii="Verdana" w:hAnsi="Verdana" w:cs="Arial"/>
          <w:szCs w:val="20"/>
        </w:rPr>
        <w:t>;</w:t>
      </w:r>
      <w:r w:rsidRPr="00A64491">
        <w:rPr>
          <w:rFonts w:ascii="Verdana" w:hAnsi="Verdana" w:cs="Arial"/>
          <w:color w:val="FF0000"/>
          <w:szCs w:val="20"/>
        </w:rPr>
        <w:t xml:space="preserve"> </w:t>
      </w:r>
      <w:r w:rsidR="00713A3C" w:rsidRPr="00B37F72">
        <w:rPr>
          <w:rFonts w:ascii="Verdana" w:hAnsi="Verdana" w:cs="Arial"/>
          <w:color w:val="000000" w:themeColor="text1"/>
          <w:szCs w:val="20"/>
        </w:rPr>
        <w:t>Katharine Rowe</w:t>
      </w:r>
      <w:r w:rsidRPr="00B37F72">
        <w:rPr>
          <w:rFonts w:ascii="Verdana" w:hAnsi="Verdana" w:cs="Arial"/>
          <w:color w:val="000000" w:themeColor="text1"/>
          <w:szCs w:val="20"/>
        </w:rPr>
        <w:t>.</w:t>
      </w:r>
      <w:r w:rsidRPr="00A64491">
        <w:rPr>
          <w:rFonts w:ascii="Verdana" w:hAnsi="Verdana" w:cs="Arial"/>
          <w:color w:val="FF0000"/>
          <w:szCs w:val="20"/>
        </w:rPr>
        <w:t xml:space="preserve"> </w:t>
      </w:r>
    </w:p>
    <w:p w14:paraId="7E959EB0" w14:textId="0EBF6AAD" w:rsidR="00B37F72" w:rsidRDefault="00802042" w:rsidP="00B37F72">
      <w:pPr>
        <w:numPr>
          <w:ilvl w:val="0"/>
          <w:numId w:val="11"/>
        </w:numPr>
        <w:ind w:left="357" w:hanging="357"/>
        <w:rPr>
          <w:rFonts w:ascii="Verdana" w:hAnsi="Verdana" w:cs="Arial"/>
          <w:color w:val="000000" w:themeColor="text1"/>
          <w:szCs w:val="20"/>
        </w:rPr>
      </w:pPr>
      <w:r w:rsidRPr="00A64491">
        <w:rPr>
          <w:rFonts w:ascii="Verdana" w:hAnsi="Verdana" w:cs="Arial"/>
          <w:color w:val="000000" w:themeColor="text1"/>
          <w:szCs w:val="20"/>
        </w:rPr>
        <w:t xml:space="preserve">If the named person is not available, or is involved in or connected to, the abuse, it should be reported to the group </w:t>
      </w:r>
      <w:r w:rsidR="00B37F72">
        <w:rPr>
          <w:rFonts w:ascii="Verdana" w:hAnsi="Verdana" w:cs="Arial"/>
          <w:color w:val="000000" w:themeColor="text1"/>
          <w:szCs w:val="20"/>
        </w:rPr>
        <w:t>V</w:t>
      </w:r>
      <w:r w:rsidR="001E400D">
        <w:rPr>
          <w:rFonts w:ascii="Verdana" w:hAnsi="Verdana" w:cs="Arial"/>
          <w:color w:val="000000" w:themeColor="text1"/>
          <w:szCs w:val="20"/>
        </w:rPr>
        <w:t>ice-</w:t>
      </w:r>
      <w:r w:rsidR="00B37F72">
        <w:rPr>
          <w:rFonts w:ascii="Verdana" w:hAnsi="Verdana" w:cs="Arial"/>
          <w:color w:val="000000" w:themeColor="text1"/>
          <w:szCs w:val="20"/>
        </w:rPr>
        <w:t>C</w:t>
      </w:r>
      <w:r w:rsidRPr="00A64491">
        <w:rPr>
          <w:rFonts w:ascii="Verdana" w:hAnsi="Verdana" w:cs="Arial"/>
          <w:color w:val="000000" w:themeColor="text1"/>
          <w:szCs w:val="20"/>
        </w:rPr>
        <w:t>hair</w:t>
      </w:r>
      <w:r w:rsidR="00B37F72">
        <w:rPr>
          <w:rFonts w:ascii="Verdana" w:hAnsi="Verdana" w:cs="Arial"/>
          <w:color w:val="000000" w:themeColor="text1"/>
          <w:szCs w:val="20"/>
        </w:rPr>
        <w:t>,</w:t>
      </w:r>
      <w:r w:rsidRPr="00A64491">
        <w:rPr>
          <w:rFonts w:ascii="Verdana" w:hAnsi="Verdana" w:cs="Arial"/>
          <w:color w:val="000000" w:themeColor="text1"/>
          <w:szCs w:val="20"/>
        </w:rPr>
        <w:t xml:space="preserve"> </w:t>
      </w:r>
      <w:r w:rsidR="001E400D" w:rsidRPr="00B37F72">
        <w:rPr>
          <w:rFonts w:ascii="Verdana" w:hAnsi="Verdana" w:cs="Arial"/>
          <w:color w:val="000000" w:themeColor="text1"/>
          <w:szCs w:val="20"/>
        </w:rPr>
        <w:t>David Tinney</w:t>
      </w:r>
      <w:r w:rsidR="00B37F72" w:rsidRPr="00B37F72">
        <w:rPr>
          <w:rFonts w:ascii="Verdana" w:hAnsi="Verdana" w:cs="Arial"/>
          <w:color w:val="000000" w:themeColor="text1"/>
          <w:szCs w:val="20"/>
        </w:rPr>
        <w:t>,</w:t>
      </w:r>
      <w:r w:rsidRPr="00A64491">
        <w:rPr>
          <w:rFonts w:ascii="Verdana" w:hAnsi="Verdana" w:cs="Arial"/>
          <w:color w:val="FF0000"/>
          <w:szCs w:val="20"/>
        </w:rPr>
        <w:t xml:space="preserve"> </w:t>
      </w:r>
      <w:r w:rsidRPr="00A64491">
        <w:rPr>
          <w:rFonts w:ascii="Verdana" w:hAnsi="Verdana" w:cs="Arial"/>
          <w:color w:val="000000" w:themeColor="text1"/>
          <w:szCs w:val="20"/>
        </w:rPr>
        <w:t xml:space="preserve">or a DBS checked adult: </w:t>
      </w:r>
    </w:p>
    <w:p w14:paraId="52FD265C" w14:textId="63F9B294"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Judith Allen Duggan</w:t>
      </w:r>
    </w:p>
    <w:p w14:paraId="76624AAB" w14:textId="17BD4497"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Jennifer Back</w:t>
      </w:r>
    </w:p>
    <w:p w14:paraId="08440CEB" w14:textId="208055A4"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Georgie Bennet</w:t>
      </w:r>
    </w:p>
    <w:p w14:paraId="0F51BF71" w14:textId="1CB6C590"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Anne Blackman</w:t>
      </w:r>
    </w:p>
    <w:p w14:paraId="387F8586" w14:textId="5AF28712"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Harry Bradford</w:t>
      </w:r>
    </w:p>
    <w:p w14:paraId="03682B91" w14:textId="4A3CFB45"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Sue Covington</w:t>
      </w:r>
    </w:p>
    <w:p w14:paraId="53F04458" w14:textId="2EE4C535"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Helen Feehan</w:t>
      </w:r>
    </w:p>
    <w:p w14:paraId="620FEBB1" w14:textId="260789B7"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Penny Lazenby</w:t>
      </w:r>
    </w:p>
    <w:p w14:paraId="2CCD1724" w14:textId="77777777" w:rsidR="00B37F72" w:rsidRDefault="00B37F72" w:rsidP="00B37F72">
      <w:pPr>
        <w:spacing w:after="0"/>
        <w:ind w:left="357"/>
        <w:rPr>
          <w:rFonts w:ascii="Verdana" w:hAnsi="Verdana" w:cs="Arial"/>
          <w:color w:val="000000" w:themeColor="text1"/>
          <w:szCs w:val="20"/>
        </w:rPr>
      </w:pPr>
      <w:r w:rsidRPr="00B37F72">
        <w:rPr>
          <w:rFonts w:ascii="Verdana" w:hAnsi="Verdana" w:cs="Arial"/>
          <w:color w:val="000000" w:themeColor="text1"/>
          <w:szCs w:val="20"/>
        </w:rPr>
        <w:t>Yolanda</w:t>
      </w:r>
      <w:r>
        <w:rPr>
          <w:rFonts w:ascii="Verdana" w:hAnsi="Verdana" w:cs="Arial"/>
          <w:color w:val="000000" w:themeColor="text1"/>
          <w:szCs w:val="20"/>
        </w:rPr>
        <w:t xml:space="preserve"> Pringle</w:t>
      </w:r>
    </w:p>
    <w:p w14:paraId="2DB1E0CD" w14:textId="42347E2E"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Kay Salmon</w:t>
      </w:r>
    </w:p>
    <w:p w14:paraId="147C0DFE" w14:textId="2F0C9078"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Pat Salmon</w:t>
      </w:r>
    </w:p>
    <w:p w14:paraId="6CAEC0C5" w14:textId="31B4ED08"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Sue Trost</w:t>
      </w:r>
    </w:p>
    <w:p w14:paraId="1F9C116E" w14:textId="31772324" w:rsidR="00B37F72" w:rsidRDefault="00B37F72" w:rsidP="00B37F72">
      <w:pPr>
        <w:spacing w:after="0"/>
        <w:ind w:left="357"/>
        <w:rPr>
          <w:rFonts w:ascii="Verdana" w:hAnsi="Verdana" w:cs="Arial"/>
          <w:color w:val="000000" w:themeColor="text1"/>
          <w:szCs w:val="20"/>
        </w:rPr>
      </w:pPr>
      <w:r>
        <w:rPr>
          <w:rFonts w:ascii="Verdana" w:hAnsi="Verdana" w:cs="Arial"/>
          <w:color w:val="000000" w:themeColor="text1"/>
          <w:szCs w:val="20"/>
        </w:rPr>
        <w:t>Wendy Zimmerman</w:t>
      </w:r>
    </w:p>
    <w:p w14:paraId="1B62A079" w14:textId="45997FEA" w:rsidR="00802042" w:rsidRPr="00B37F72" w:rsidRDefault="00802042" w:rsidP="00B37F72">
      <w:pPr>
        <w:ind w:left="357"/>
        <w:rPr>
          <w:rFonts w:ascii="Verdana" w:hAnsi="Verdana" w:cs="Arial"/>
          <w:color w:val="000000" w:themeColor="text1"/>
          <w:szCs w:val="20"/>
        </w:rPr>
      </w:pPr>
      <w:r w:rsidRPr="00B37F72">
        <w:rPr>
          <w:rFonts w:ascii="Verdana" w:hAnsi="Verdana" w:cs="Arial"/>
          <w:color w:val="000000" w:themeColor="text1"/>
          <w:szCs w:val="20"/>
        </w:rPr>
        <w:t xml:space="preserve"> </w:t>
      </w:r>
    </w:p>
    <w:p w14:paraId="31B3138E" w14:textId="77777777" w:rsidR="00802042" w:rsidRPr="00A64491" w:rsidRDefault="00802042" w:rsidP="00713A3C">
      <w:pPr>
        <w:numPr>
          <w:ilvl w:val="0"/>
          <w:numId w:val="11"/>
        </w:numPr>
        <w:ind w:left="357" w:hanging="357"/>
        <w:rPr>
          <w:rFonts w:ascii="Verdana" w:hAnsi="Verdana" w:cs="Arial"/>
          <w:color w:val="000000" w:themeColor="text1"/>
          <w:szCs w:val="20"/>
        </w:rPr>
      </w:pPr>
      <w:r w:rsidRPr="00A64491">
        <w:rPr>
          <w:rFonts w:ascii="Verdana" w:hAnsi="Verdana" w:cs="Arial"/>
          <w:color w:val="000000" w:themeColor="text1"/>
          <w:szCs w:val="20"/>
        </w:rPr>
        <w:lastRenderedPageBreak/>
        <w:t xml:space="preserve">If an individual wishes to report an incident of abuse against themselves they should report it to the named safeguarding officer or an individual they trust. </w:t>
      </w:r>
    </w:p>
    <w:p w14:paraId="3E020102" w14:textId="77777777" w:rsidR="009052FB" w:rsidRPr="00A64491" w:rsidRDefault="009052FB" w:rsidP="009052FB">
      <w:pPr>
        <w:ind w:left="360"/>
        <w:contextualSpacing/>
        <w:rPr>
          <w:rFonts w:ascii="Verdana" w:hAnsi="Verdana" w:cs="Arial"/>
          <w:color w:val="000000" w:themeColor="text1"/>
          <w:szCs w:val="20"/>
        </w:rPr>
      </w:pPr>
    </w:p>
    <w:p w14:paraId="6DED7C12" w14:textId="77777777" w:rsidR="00802042" w:rsidRPr="00A64491" w:rsidRDefault="00802042" w:rsidP="00802042">
      <w:pPr>
        <w:shd w:val="clear" w:color="auto" w:fill="FFFFFF"/>
        <w:spacing w:before="100" w:beforeAutospacing="1" w:after="120" w:line="240" w:lineRule="auto"/>
        <w:ind w:left="-360"/>
        <w:rPr>
          <w:rFonts w:ascii="Verdana" w:eastAsia="Times New Roman" w:hAnsi="Verdana" w:cs="Arial"/>
          <w:color w:val="000000" w:themeColor="text1"/>
          <w:szCs w:val="20"/>
        </w:rPr>
      </w:pPr>
      <w:r w:rsidRPr="00A64491">
        <w:rPr>
          <w:rFonts w:ascii="Verdana" w:hAnsi="Verdana" w:cs="Arial"/>
          <w:b/>
          <w:color w:val="000000" w:themeColor="text1"/>
          <w:szCs w:val="20"/>
        </w:rPr>
        <w:t>Procedures for dealing with concerns and incident</w:t>
      </w:r>
      <w:r w:rsidR="00620259" w:rsidRPr="00A64491">
        <w:rPr>
          <w:rFonts w:ascii="Verdana" w:hAnsi="Verdana" w:cs="Arial"/>
          <w:b/>
          <w:color w:val="000000" w:themeColor="text1"/>
          <w:szCs w:val="20"/>
        </w:rPr>
        <w:t>s</w:t>
      </w:r>
      <w:r w:rsidRPr="00A64491">
        <w:rPr>
          <w:rFonts w:ascii="Verdana" w:hAnsi="Verdana" w:cs="Arial"/>
          <w:b/>
          <w:color w:val="000000" w:themeColor="text1"/>
          <w:szCs w:val="20"/>
        </w:rPr>
        <w:t xml:space="preserve"> of abuse </w:t>
      </w:r>
    </w:p>
    <w:p w14:paraId="4ABDB048" w14:textId="77777777"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color w:val="000000" w:themeColor="text1"/>
          <w:szCs w:val="20"/>
        </w:rPr>
        <w:t>The Named person (or person reported in their absence) will first make a decision based o</w:t>
      </w:r>
      <w:r w:rsidR="00620259" w:rsidRPr="00A64491">
        <w:rPr>
          <w:rFonts w:ascii="Verdana" w:hAnsi="Verdana" w:cs="Arial"/>
          <w:color w:val="000000" w:themeColor="text1"/>
          <w:szCs w:val="20"/>
        </w:rPr>
        <w:t xml:space="preserve">n the immediacy of the concern and the following </w:t>
      </w:r>
      <w:r w:rsidRPr="00A64491">
        <w:rPr>
          <w:rFonts w:ascii="Verdana" w:hAnsi="Verdana" w:cs="Arial"/>
          <w:color w:val="000000" w:themeColor="text1"/>
          <w:szCs w:val="20"/>
        </w:rPr>
        <w:t xml:space="preserve">two factors: </w:t>
      </w:r>
    </w:p>
    <w:p w14:paraId="6A2089CE" w14:textId="77777777" w:rsidR="00802042" w:rsidRPr="00A64491" w:rsidRDefault="00802042" w:rsidP="00802042">
      <w:pPr>
        <w:numPr>
          <w:ilvl w:val="0"/>
          <w:numId w:val="9"/>
        </w:numPr>
        <w:rPr>
          <w:rFonts w:ascii="Verdana" w:hAnsi="Verdana" w:cs="Arial"/>
          <w:color w:val="000000" w:themeColor="text1"/>
          <w:szCs w:val="20"/>
        </w:rPr>
      </w:pPr>
      <w:r w:rsidRPr="00A64491">
        <w:rPr>
          <w:rFonts w:ascii="Verdana" w:hAnsi="Verdana" w:cs="Arial"/>
          <w:color w:val="000000" w:themeColor="text1"/>
          <w:szCs w:val="20"/>
        </w:rPr>
        <w:t>If the vulnerable person is in immediate danger or needs emergency medical attention – call the police and/or ambulance service</w:t>
      </w:r>
      <w:r w:rsidR="00B63580" w:rsidRPr="00A64491">
        <w:rPr>
          <w:rFonts w:ascii="Verdana" w:hAnsi="Verdana" w:cs="Arial"/>
          <w:color w:val="000000" w:themeColor="text1"/>
          <w:szCs w:val="20"/>
        </w:rPr>
        <w:t>.</w:t>
      </w:r>
      <w:r w:rsidRPr="00A64491">
        <w:rPr>
          <w:rFonts w:ascii="Verdana" w:hAnsi="Verdana" w:cs="Arial"/>
          <w:color w:val="000000" w:themeColor="text1"/>
          <w:szCs w:val="20"/>
        </w:rPr>
        <w:t xml:space="preserve"> </w:t>
      </w:r>
    </w:p>
    <w:p w14:paraId="7D5380E5" w14:textId="77777777" w:rsidR="00802042" w:rsidRPr="00A64491" w:rsidRDefault="00802042" w:rsidP="00802042">
      <w:pPr>
        <w:numPr>
          <w:ilvl w:val="0"/>
          <w:numId w:val="9"/>
        </w:numPr>
        <w:rPr>
          <w:rFonts w:ascii="Verdana" w:hAnsi="Verdana" w:cs="Arial"/>
          <w:color w:val="000000" w:themeColor="text1"/>
          <w:szCs w:val="20"/>
        </w:rPr>
      </w:pPr>
      <w:r w:rsidRPr="00A64491">
        <w:rPr>
          <w:rFonts w:ascii="Verdana" w:hAnsi="Verdana" w:cs="Arial"/>
          <w:color w:val="000000" w:themeColor="text1"/>
          <w:szCs w:val="20"/>
        </w:rPr>
        <w:t>If the person at the centre of the allegation is working with vulnerable persons at the current time – remove t</w:t>
      </w:r>
      <w:r w:rsidR="00620259" w:rsidRPr="00A64491">
        <w:rPr>
          <w:rFonts w:ascii="Verdana" w:hAnsi="Verdana" w:cs="Arial"/>
          <w:color w:val="000000" w:themeColor="text1"/>
          <w:szCs w:val="20"/>
        </w:rPr>
        <w:t>hem, in a sensitive manner, from</w:t>
      </w:r>
      <w:r w:rsidRPr="00A64491">
        <w:rPr>
          <w:rFonts w:ascii="Verdana" w:hAnsi="Verdana" w:cs="Arial"/>
          <w:color w:val="000000" w:themeColor="text1"/>
          <w:szCs w:val="20"/>
        </w:rPr>
        <w:t xml:space="preserve"> direct contact with vulnerable people and follow the procedures below</w:t>
      </w:r>
      <w:r w:rsidR="00B63580" w:rsidRPr="00A64491">
        <w:rPr>
          <w:rFonts w:ascii="Verdana" w:hAnsi="Verdana" w:cs="Arial"/>
          <w:color w:val="000000" w:themeColor="text1"/>
          <w:szCs w:val="20"/>
        </w:rPr>
        <w:t>.</w:t>
      </w:r>
    </w:p>
    <w:p w14:paraId="0784C1F6" w14:textId="77777777"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color w:val="000000" w:themeColor="text1"/>
          <w:szCs w:val="20"/>
        </w:rPr>
        <w:t xml:space="preserve">If none of the above applies the named person will: </w:t>
      </w:r>
    </w:p>
    <w:p w14:paraId="0B11BC15" w14:textId="77777777" w:rsidR="00802042" w:rsidRPr="00A64491" w:rsidRDefault="00B63580" w:rsidP="00802042">
      <w:pPr>
        <w:numPr>
          <w:ilvl w:val="0"/>
          <w:numId w:val="14"/>
        </w:numPr>
        <w:shd w:val="clear" w:color="auto" w:fill="FFFFFF"/>
        <w:spacing w:before="100" w:beforeAutospacing="1" w:after="120" w:line="240" w:lineRule="auto"/>
        <w:rPr>
          <w:rFonts w:ascii="Verdana" w:hAnsi="Verdana" w:cs="Arial"/>
          <w:color w:val="000000" w:themeColor="text1"/>
          <w:szCs w:val="20"/>
        </w:rPr>
      </w:pPr>
      <w:r w:rsidRPr="00A64491">
        <w:rPr>
          <w:rFonts w:ascii="Verdana" w:hAnsi="Verdana" w:cs="Arial"/>
          <w:color w:val="000000" w:themeColor="text1"/>
          <w:szCs w:val="20"/>
        </w:rPr>
        <w:t>M</w:t>
      </w:r>
      <w:r w:rsidR="00802042" w:rsidRPr="00A64491">
        <w:rPr>
          <w:rFonts w:ascii="Verdana" w:hAnsi="Verdana" w:cs="Arial"/>
          <w:color w:val="000000" w:themeColor="text1"/>
          <w:szCs w:val="20"/>
        </w:rPr>
        <w:t>ake a note o</w:t>
      </w:r>
      <w:r w:rsidRPr="00A64491">
        <w:rPr>
          <w:rFonts w:ascii="Verdana" w:hAnsi="Verdana" w:cs="Arial"/>
          <w:color w:val="000000" w:themeColor="text1"/>
          <w:szCs w:val="20"/>
        </w:rPr>
        <w:t>f the concerns reported to them.</w:t>
      </w:r>
    </w:p>
    <w:p w14:paraId="42693092" w14:textId="600BD26A" w:rsidR="00802042" w:rsidRPr="00A64491" w:rsidRDefault="00B63580" w:rsidP="00B63580">
      <w:pPr>
        <w:numPr>
          <w:ilvl w:val="0"/>
          <w:numId w:val="13"/>
        </w:numPr>
        <w:rPr>
          <w:rFonts w:ascii="Verdana" w:hAnsi="Verdana" w:cs="Arial"/>
          <w:color w:val="000000" w:themeColor="text1"/>
          <w:szCs w:val="20"/>
        </w:rPr>
      </w:pPr>
      <w:r w:rsidRPr="00A64491">
        <w:rPr>
          <w:rFonts w:ascii="Verdana" w:hAnsi="Verdana" w:cs="Arial"/>
          <w:color w:val="000000" w:themeColor="text1"/>
          <w:szCs w:val="20"/>
        </w:rPr>
        <w:t>S</w:t>
      </w:r>
      <w:r w:rsidR="00620259" w:rsidRPr="00A64491">
        <w:rPr>
          <w:rFonts w:ascii="Verdana" w:hAnsi="Verdana" w:cs="Arial"/>
          <w:color w:val="000000" w:themeColor="text1"/>
          <w:szCs w:val="20"/>
        </w:rPr>
        <w:t>peak</w:t>
      </w:r>
      <w:r w:rsidR="00802042" w:rsidRPr="00A64491">
        <w:rPr>
          <w:rFonts w:ascii="Verdana" w:hAnsi="Verdana" w:cs="Arial"/>
          <w:color w:val="000000" w:themeColor="text1"/>
          <w:szCs w:val="20"/>
        </w:rPr>
        <w:t xml:space="preserve"> with committee members to decide ho</w:t>
      </w:r>
      <w:r w:rsidRPr="00A64491">
        <w:rPr>
          <w:rFonts w:ascii="Verdana" w:hAnsi="Verdana" w:cs="Arial"/>
          <w:color w:val="000000" w:themeColor="text1"/>
          <w:szCs w:val="20"/>
        </w:rPr>
        <w:t>w to handle the reported abuse</w:t>
      </w:r>
      <w:r w:rsidR="009016F4">
        <w:rPr>
          <w:rFonts w:ascii="Verdana" w:hAnsi="Verdana" w:cs="Arial"/>
          <w:color w:val="000000" w:themeColor="text1"/>
          <w:szCs w:val="20"/>
        </w:rPr>
        <w:t>, e</w:t>
      </w:r>
      <w:r w:rsidRPr="00A64491">
        <w:rPr>
          <w:rFonts w:ascii="Verdana" w:hAnsi="Verdana" w:cs="Arial"/>
          <w:color w:val="000000" w:themeColor="text1"/>
          <w:szCs w:val="20"/>
        </w:rPr>
        <w:t>xcluding</w:t>
      </w:r>
      <w:r w:rsidR="00802042" w:rsidRPr="00A64491">
        <w:rPr>
          <w:rFonts w:ascii="Verdana" w:hAnsi="Verdana" w:cs="Arial"/>
          <w:color w:val="000000" w:themeColor="text1"/>
          <w:szCs w:val="20"/>
        </w:rPr>
        <w:t xml:space="preserve"> any committee members who </w:t>
      </w:r>
      <w:r w:rsidR="009016F4">
        <w:rPr>
          <w:rFonts w:ascii="Verdana" w:hAnsi="Verdana" w:cs="Arial"/>
          <w:color w:val="000000" w:themeColor="text1"/>
          <w:szCs w:val="20"/>
        </w:rPr>
        <w:t>have been</w:t>
      </w:r>
      <w:r w:rsidR="00802042" w:rsidRPr="00A64491">
        <w:rPr>
          <w:rFonts w:ascii="Verdana" w:hAnsi="Verdana" w:cs="Arial"/>
          <w:color w:val="000000" w:themeColor="text1"/>
          <w:szCs w:val="20"/>
        </w:rPr>
        <w:t xml:space="preserve"> involved in the incident</w:t>
      </w:r>
      <w:r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58791AB1" w14:textId="77777777" w:rsidR="00802042" w:rsidRPr="00A64491" w:rsidRDefault="00B63580" w:rsidP="00802042">
      <w:pPr>
        <w:numPr>
          <w:ilvl w:val="0"/>
          <w:numId w:val="13"/>
        </w:numPr>
        <w:rPr>
          <w:rFonts w:ascii="Verdana" w:hAnsi="Verdana" w:cs="Arial"/>
          <w:color w:val="000000" w:themeColor="text1"/>
          <w:szCs w:val="20"/>
        </w:rPr>
      </w:pPr>
      <w:r w:rsidRPr="00A64491">
        <w:rPr>
          <w:rFonts w:ascii="Verdana" w:hAnsi="Verdana" w:cs="Arial"/>
          <w:color w:val="000000" w:themeColor="text1"/>
          <w:szCs w:val="20"/>
        </w:rPr>
        <w:t>E</w:t>
      </w:r>
      <w:r w:rsidR="00620259" w:rsidRPr="00A64491">
        <w:rPr>
          <w:rFonts w:ascii="Verdana" w:hAnsi="Verdana" w:cs="Arial"/>
          <w:color w:val="000000" w:themeColor="text1"/>
          <w:szCs w:val="20"/>
        </w:rPr>
        <w:t xml:space="preserve">scalate the </w:t>
      </w:r>
      <w:r w:rsidR="00802042" w:rsidRPr="00A64491">
        <w:rPr>
          <w:rFonts w:ascii="Verdana" w:hAnsi="Verdana" w:cs="Arial"/>
          <w:color w:val="000000" w:themeColor="text1"/>
          <w:szCs w:val="20"/>
        </w:rPr>
        <w:t xml:space="preserve">report by either: </w:t>
      </w:r>
    </w:p>
    <w:p w14:paraId="3901E758" w14:textId="77777777" w:rsidR="00802042" w:rsidRPr="00A64491" w:rsidRDefault="00F60DAB" w:rsidP="00802042">
      <w:pPr>
        <w:numPr>
          <w:ilvl w:val="1"/>
          <w:numId w:val="13"/>
        </w:numPr>
        <w:rPr>
          <w:rFonts w:ascii="Verdana" w:hAnsi="Verdana" w:cs="Arial"/>
          <w:color w:val="000000" w:themeColor="text1"/>
          <w:szCs w:val="20"/>
        </w:rPr>
      </w:pPr>
      <w:r w:rsidRPr="00A64491">
        <w:rPr>
          <w:rFonts w:ascii="Verdana" w:hAnsi="Verdana" w:cs="Arial"/>
          <w:color w:val="000000" w:themeColor="text1"/>
          <w:szCs w:val="20"/>
        </w:rPr>
        <w:t>Raising</w:t>
      </w:r>
      <w:r w:rsidR="00620259" w:rsidRPr="00A64491">
        <w:rPr>
          <w:rFonts w:ascii="Verdana" w:hAnsi="Verdana" w:cs="Arial"/>
          <w:color w:val="000000" w:themeColor="text1"/>
          <w:szCs w:val="20"/>
        </w:rPr>
        <w:t xml:space="preserve"> concerns with the </w:t>
      </w:r>
      <w:r w:rsidR="00802042" w:rsidRPr="00A64491">
        <w:rPr>
          <w:rFonts w:ascii="Verdana" w:hAnsi="Verdana" w:cs="Arial"/>
          <w:color w:val="000000" w:themeColor="text1"/>
          <w:szCs w:val="20"/>
        </w:rPr>
        <w:t xml:space="preserve">police </w:t>
      </w:r>
      <w:r w:rsidR="00B63580" w:rsidRPr="00A64491">
        <w:rPr>
          <w:rFonts w:ascii="Verdana" w:hAnsi="Verdana" w:cs="Arial"/>
          <w:color w:val="000000" w:themeColor="text1"/>
          <w:szCs w:val="20"/>
        </w:rPr>
        <w:t xml:space="preserve">– for </w:t>
      </w:r>
      <w:r w:rsidR="00802042" w:rsidRPr="00A64491">
        <w:rPr>
          <w:rFonts w:ascii="Verdana" w:hAnsi="Verdana" w:cs="Arial"/>
          <w:color w:val="000000" w:themeColor="text1"/>
          <w:szCs w:val="20"/>
        </w:rPr>
        <w:t>serious or possible criminal offence</w:t>
      </w:r>
      <w:r w:rsidR="00B63580" w:rsidRPr="00A64491">
        <w:rPr>
          <w:rFonts w:ascii="Verdana" w:hAnsi="Verdana" w:cs="Arial"/>
          <w:color w:val="000000" w:themeColor="text1"/>
          <w:szCs w:val="20"/>
        </w:rPr>
        <w:t>s</w:t>
      </w:r>
      <w:r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1914FC27" w14:textId="77777777" w:rsidR="00802042" w:rsidRPr="00A64491" w:rsidRDefault="00F60DAB" w:rsidP="00802042">
      <w:pPr>
        <w:numPr>
          <w:ilvl w:val="1"/>
          <w:numId w:val="13"/>
        </w:numPr>
        <w:rPr>
          <w:rFonts w:ascii="Verdana" w:hAnsi="Verdana" w:cs="Arial"/>
          <w:color w:val="000000" w:themeColor="text1"/>
          <w:szCs w:val="20"/>
        </w:rPr>
      </w:pPr>
      <w:r w:rsidRPr="00A64491">
        <w:rPr>
          <w:rFonts w:ascii="Verdana" w:hAnsi="Verdana" w:cs="Arial"/>
          <w:color w:val="000000" w:themeColor="text1"/>
          <w:szCs w:val="20"/>
        </w:rPr>
        <w:t>Requesting</w:t>
      </w:r>
      <w:r w:rsidR="00B63580" w:rsidRPr="00A64491">
        <w:rPr>
          <w:rFonts w:ascii="Verdana" w:hAnsi="Verdana" w:cs="Arial"/>
          <w:color w:val="000000" w:themeColor="text1"/>
          <w:szCs w:val="20"/>
        </w:rPr>
        <w:t xml:space="preserve"> </w:t>
      </w:r>
      <w:r w:rsidR="00802042" w:rsidRPr="00A64491">
        <w:rPr>
          <w:rFonts w:ascii="Verdana" w:hAnsi="Verdana" w:cs="Arial"/>
          <w:color w:val="000000" w:themeColor="text1"/>
          <w:szCs w:val="20"/>
        </w:rPr>
        <w:t>an assessment by the local authority social care department about whether a vulnerable person is in need of protection</w:t>
      </w:r>
      <w:r w:rsidRPr="00A64491">
        <w:rPr>
          <w:rFonts w:ascii="Verdana" w:hAnsi="Verdana" w:cs="Arial"/>
          <w:color w:val="000000" w:themeColor="text1"/>
          <w:szCs w:val="20"/>
        </w:rPr>
        <w:t>.</w:t>
      </w:r>
    </w:p>
    <w:p w14:paraId="551A2E32" w14:textId="77777777" w:rsidR="00802042" w:rsidRPr="00A64491" w:rsidRDefault="00F60DAB" w:rsidP="00802042">
      <w:pPr>
        <w:numPr>
          <w:ilvl w:val="1"/>
          <w:numId w:val="13"/>
        </w:numPr>
        <w:rPr>
          <w:rFonts w:ascii="Verdana" w:hAnsi="Verdana" w:cs="Arial"/>
          <w:color w:val="000000" w:themeColor="text1"/>
          <w:szCs w:val="20"/>
        </w:rPr>
      </w:pPr>
      <w:r w:rsidRPr="00A64491">
        <w:rPr>
          <w:rFonts w:ascii="Verdana" w:hAnsi="Verdana" w:cs="Arial"/>
          <w:color w:val="000000" w:themeColor="text1"/>
          <w:szCs w:val="20"/>
        </w:rPr>
        <w:t>An</w:t>
      </w:r>
      <w:r w:rsidR="00802042" w:rsidRPr="00A64491">
        <w:rPr>
          <w:rFonts w:ascii="Verdana" w:hAnsi="Verdana" w:cs="Arial"/>
          <w:color w:val="000000" w:themeColor="text1"/>
          <w:szCs w:val="20"/>
        </w:rPr>
        <w:t xml:space="preserve"> internal investigation – for less serious incidents where they feel internal mediation will be successful</w:t>
      </w:r>
      <w:r w:rsidR="00B63580"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686B1FAF" w14:textId="77777777" w:rsidR="00802042" w:rsidRPr="00A64491" w:rsidRDefault="00802042" w:rsidP="00802042">
      <w:pPr>
        <w:ind w:left="720"/>
        <w:contextualSpacing/>
        <w:rPr>
          <w:rFonts w:ascii="Verdana" w:hAnsi="Verdana" w:cs="Arial"/>
          <w:color w:val="000000" w:themeColor="text1"/>
          <w:szCs w:val="20"/>
        </w:rPr>
      </w:pPr>
    </w:p>
    <w:p w14:paraId="70AB6F83" w14:textId="77777777" w:rsidR="00802042" w:rsidRPr="00A64491" w:rsidRDefault="00802042" w:rsidP="00802042">
      <w:pPr>
        <w:numPr>
          <w:ilvl w:val="0"/>
          <w:numId w:val="13"/>
        </w:numPr>
        <w:contextualSpacing/>
        <w:rPr>
          <w:rFonts w:ascii="Verdana" w:hAnsi="Verdana" w:cs="Arial"/>
          <w:color w:val="000000" w:themeColor="text1"/>
          <w:szCs w:val="20"/>
        </w:rPr>
      </w:pPr>
      <w:r w:rsidRPr="00A64491">
        <w:rPr>
          <w:rFonts w:ascii="Verdana" w:hAnsi="Verdana" w:cs="Arial"/>
          <w:color w:val="000000" w:themeColor="text1"/>
          <w:szCs w:val="20"/>
        </w:rPr>
        <w:t>Where cases are escalated the committee will cooperate with the police or local authority in dealing with the reported incident</w:t>
      </w:r>
      <w:r w:rsidR="00B63580" w:rsidRPr="00A64491">
        <w:rPr>
          <w:rFonts w:ascii="Verdana" w:hAnsi="Verdana" w:cs="Arial"/>
          <w:color w:val="000000" w:themeColor="text1"/>
          <w:szCs w:val="20"/>
        </w:rPr>
        <w:t>.</w:t>
      </w:r>
      <w:r w:rsidRPr="00A64491">
        <w:rPr>
          <w:rFonts w:ascii="Verdana" w:hAnsi="Verdana" w:cs="Arial"/>
          <w:color w:val="000000" w:themeColor="text1"/>
          <w:szCs w:val="20"/>
        </w:rPr>
        <w:t xml:space="preserve"> </w:t>
      </w:r>
    </w:p>
    <w:p w14:paraId="7BE1E6DA" w14:textId="77777777" w:rsidR="00802042" w:rsidRPr="00A64491" w:rsidRDefault="00802042" w:rsidP="00802042">
      <w:pPr>
        <w:ind w:left="720"/>
        <w:contextualSpacing/>
        <w:rPr>
          <w:rFonts w:ascii="Verdana" w:hAnsi="Verdana" w:cs="Arial"/>
          <w:color w:val="000000" w:themeColor="text1"/>
          <w:szCs w:val="20"/>
        </w:rPr>
      </w:pPr>
    </w:p>
    <w:p w14:paraId="2462398D" w14:textId="77777777" w:rsidR="00B63580" w:rsidRPr="00A64491" w:rsidRDefault="00B63580" w:rsidP="00802042">
      <w:pPr>
        <w:ind w:left="720"/>
        <w:contextualSpacing/>
        <w:rPr>
          <w:rFonts w:ascii="Verdana" w:hAnsi="Verdana" w:cs="Arial"/>
          <w:color w:val="000000" w:themeColor="text1"/>
          <w:szCs w:val="20"/>
        </w:rPr>
      </w:pPr>
    </w:p>
    <w:p w14:paraId="67468F8A" w14:textId="463D2CBE" w:rsidR="00802042" w:rsidRPr="00A64491" w:rsidRDefault="00802042" w:rsidP="009016F4">
      <w:pPr>
        <w:numPr>
          <w:ilvl w:val="0"/>
          <w:numId w:val="13"/>
        </w:numPr>
        <w:ind w:hanging="357"/>
        <w:rPr>
          <w:rFonts w:ascii="Verdana" w:hAnsi="Verdana" w:cs="Arial"/>
          <w:color w:val="000000" w:themeColor="text1"/>
          <w:szCs w:val="20"/>
        </w:rPr>
      </w:pPr>
      <w:r w:rsidRPr="00A64491">
        <w:rPr>
          <w:rFonts w:ascii="Verdana" w:hAnsi="Verdana" w:cs="Arial"/>
          <w:color w:val="000000" w:themeColor="text1"/>
          <w:szCs w:val="20"/>
        </w:rPr>
        <w:t>Where an internal investigation takes place</w:t>
      </w:r>
      <w:r w:rsidR="00B37F72">
        <w:rPr>
          <w:rFonts w:ascii="Verdana" w:hAnsi="Verdana" w:cs="Arial"/>
          <w:color w:val="000000" w:themeColor="text1"/>
          <w:szCs w:val="20"/>
        </w:rPr>
        <w:t>,</w:t>
      </w:r>
      <w:r w:rsidRPr="00A64491">
        <w:rPr>
          <w:rFonts w:ascii="Verdana" w:hAnsi="Verdana" w:cs="Arial"/>
          <w:color w:val="000000" w:themeColor="text1"/>
          <w:szCs w:val="20"/>
        </w:rPr>
        <w:t xml:space="preserve"> the committee will: </w:t>
      </w:r>
    </w:p>
    <w:p w14:paraId="18FD9F9D" w14:textId="77777777" w:rsidR="00802042" w:rsidRPr="00A64491" w:rsidRDefault="00B63580" w:rsidP="009016F4">
      <w:pPr>
        <w:numPr>
          <w:ilvl w:val="1"/>
          <w:numId w:val="13"/>
        </w:numPr>
        <w:ind w:hanging="357"/>
        <w:rPr>
          <w:rFonts w:ascii="Verdana" w:hAnsi="Verdana" w:cs="Arial"/>
          <w:color w:val="000000" w:themeColor="text1"/>
          <w:szCs w:val="20"/>
        </w:rPr>
      </w:pPr>
      <w:r w:rsidRPr="00A64491">
        <w:rPr>
          <w:rFonts w:ascii="Verdana" w:hAnsi="Verdana" w:cs="Arial"/>
          <w:color w:val="000000" w:themeColor="text1"/>
          <w:szCs w:val="20"/>
        </w:rPr>
        <w:t>Inform</w:t>
      </w:r>
      <w:r w:rsidR="00802042" w:rsidRPr="00A64491">
        <w:rPr>
          <w:rFonts w:ascii="Verdana" w:hAnsi="Verdana" w:cs="Arial"/>
          <w:color w:val="000000" w:themeColor="text1"/>
          <w:szCs w:val="20"/>
        </w:rPr>
        <w:t xml:space="preserve"> all parties involved of the reported abuse as soon as possible</w:t>
      </w:r>
      <w:r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54E114E3" w14:textId="01137983" w:rsidR="00802042" w:rsidRPr="00A64491" w:rsidRDefault="00B63580" w:rsidP="009016F4">
      <w:pPr>
        <w:numPr>
          <w:ilvl w:val="1"/>
          <w:numId w:val="13"/>
        </w:numPr>
        <w:ind w:hanging="357"/>
        <w:rPr>
          <w:rFonts w:ascii="Verdana" w:hAnsi="Verdana" w:cs="Arial"/>
          <w:color w:val="000000" w:themeColor="text1"/>
          <w:szCs w:val="20"/>
        </w:rPr>
      </w:pPr>
      <w:r w:rsidRPr="00A64491">
        <w:rPr>
          <w:rFonts w:ascii="Verdana" w:hAnsi="Verdana" w:cs="Arial"/>
          <w:color w:val="000000" w:themeColor="text1"/>
          <w:szCs w:val="20"/>
        </w:rPr>
        <w:t>Inform</w:t>
      </w:r>
      <w:r w:rsidR="00802042" w:rsidRPr="00A64491">
        <w:rPr>
          <w:rFonts w:ascii="Verdana" w:hAnsi="Verdana" w:cs="Arial"/>
          <w:color w:val="000000" w:themeColor="text1"/>
          <w:szCs w:val="20"/>
        </w:rPr>
        <w:t xml:space="preserve"> the family/</w:t>
      </w:r>
      <w:r w:rsidR="009016F4" w:rsidRPr="00B37F72">
        <w:rPr>
          <w:rFonts w:ascii="Verdana" w:hAnsi="Verdana" w:cs="Arial"/>
          <w:color w:val="000000" w:themeColor="text1"/>
          <w:szCs w:val="20"/>
        </w:rPr>
        <w:t>carers/</w:t>
      </w:r>
      <w:r w:rsidR="00802042" w:rsidRPr="00A64491">
        <w:rPr>
          <w:rFonts w:ascii="Verdana" w:hAnsi="Verdana" w:cs="Arial"/>
          <w:color w:val="000000" w:themeColor="text1"/>
          <w:szCs w:val="20"/>
        </w:rPr>
        <w:t xml:space="preserve">guardians of the person reported </w:t>
      </w:r>
      <w:r w:rsidR="009016F4">
        <w:rPr>
          <w:rFonts w:ascii="Verdana" w:hAnsi="Verdana" w:cs="Arial"/>
          <w:color w:val="000000" w:themeColor="text1"/>
          <w:szCs w:val="20"/>
        </w:rPr>
        <w:t>to have</w:t>
      </w:r>
      <w:r w:rsidR="00802042" w:rsidRPr="00A64491">
        <w:rPr>
          <w:rFonts w:ascii="Verdana" w:hAnsi="Verdana" w:cs="Arial"/>
          <w:color w:val="000000" w:themeColor="text1"/>
          <w:szCs w:val="20"/>
        </w:rPr>
        <w:t xml:space="preserve"> been abused of the incident</w:t>
      </w:r>
      <w:r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59EB33E9" w14:textId="77777777" w:rsidR="00802042" w:rsidRPr="00A64491" w:rsidRDefault="00B63580" w:rsidP="009016F4">
      <w:pPr>
        <w:numPr>
          <w:ilvl w:val="1"/>
          <w:numId w:val="13"/>
        </w:numPr>
        <w:ind w:hanging="357"/>
        <w:rPr>
          <w:rFonts w:ascii="Verdana" w:hAnsi="Verdana" w:cs="Arial"/>
          <w:color w:val="000000" w:themeColor="text1"/>
          <w:szCs w:val="20"/>
        </w:rPr>
      </w:pPr>
      <w:r w:rsidRPr="00A64491">
        <w:rPr>
          <w:rFonts w:ascii="Verdana" w:hAnsi="Verdana" w:cs="Arial"/>
          <w:color w:val="000000" w:themeColor="text1"/>
          <w:szCs w:val="20"/>
        </w:rPr>
        <w:t>Arrange</w:t>
      </w:r>
      <w:r w:rsidR="00802042" w:rsidRPr="00A64491">
        <w:rPr>
          <w:rFonts w:ascii="Verdana" w:hAnsi="Verdana" w:cs="Arial"/>
          <w:color w:val="000000" w:themeColor="text1"/>
          <w:szCs w:val="20"/>
        </w:rPr>
        <w:t xml:space="preserve"> separate meetings with both parties within 1</w:t>
      </w:r>
      <w:r w:rsidRPr="00A64491">
        <w:rPr>
          <w:rFonts w:ascii="Verdana" w:hAnsi="Verdana" w:cs="Arial"/>
          <w:color w:val="000000" w:themeColor="text1"/>
          <w:szCs w:val="20"/>
        </w:rPr>
        <w:t xml:space="preserve">0 days of the reported incident. </w:t>
      </w:r>
      <w:r w:rsidR="00802042" w:rsidRPr="00A64491">
        <w:rPr>
          <w:rFonts w:ascii="Verdana" w:hAnsi="Verdana" w:cs="Arial"/>
          <w:color w:val="000000" w:themeColor="text1"/>
          <w:szCs w:val="20"/>
        </w:rPr>
        <w:t>A joint meeting may be arranged if appropriate</w:t>
      </w:r>
      <w:r w:rsidRPr="00A64491">
        <w:rPr>
          <w:rFonts w:ascii="Verdana" w:hAnsi="Verdana" w:cs="Arial"/>
          <w:color w:val="000000" w:themeColor="text1"/>
          <w:szCs w:val="20"/>
        </w:rPr>
        <w:t>.</w:t>
      </w:r>
    </w:p>
    <w:p w14:paraId="2F335D9E" w14:textId="3C18A043" w:rsidR="00802042" w:rsidRPr="00A64491" w:rsidRDefault="00802042" w:rsidP="009016F4">
      <w:pPr>
        <w:numPr>
          <w:ilvl w:val="2"/>
          <w:numId w:val="13"/>
        </w:numPr>
        <w:ind w:hanging="357"/>
        <w:rPr>
          <w:rFonts w:ascii="Verdana" w:hAnsi="Verdana" w:cs="Arial"/>
          <w:color w:val="000000" w:themeColor="text1"/>
          <w:szCs w:val="20"/>
        </w:rPr>
      </w:pPr>
      <w:r w:rsidRPr="00A64491">
        <w:rPr>
          <w:rFonts w:ascii="Verdana" w:hAnsi="Verdana" w:cs="Arial"/>
          <w:color w:val="000000" w:themeColor="text1"/>
          <w:szCs w:val="20"/>
        </w:rPr>
        <w:t xml:space="preserve">Both parties should be given the </w:t>
      </w:r>
      <w:r w:rsidR="009016F4" w:rsidRPr="00B37F72">
        <w:rPr>
          <w:rFonts w:ascii="Verdana" w:hAnsi="Verdana" w:cs="Arial"/>
          <w:color w:val="000000" w:themeColor="text1"/>
          <w:szCs w:val="20"/>
        </w:rPr>
        <w:t>opportunity</w:t>
      </w:r>
      <w:r w:rsidRPr="00A64491">
        <w:rPr>
          <w:rFonts w:ascii="Verdana" w:hAnsi="Verdana" w:cs="Arial"/>
          <w:color w:val="000000" w:themeColor="text1"/>
          <w:szCs w:val="20"/>
        </w:rPr>
        <w:t xml:space="preserve"> to bring a friend or representative to the meeting</w:t>
      </w:r>
      <w:r w:rsidR="00B63580" w:rsidRPr="00A64491">
        <w:rPr>
          <w:rFonts w:ascii="Verdana" w:hAnsi="Verdana" w:cs="Arial"/>
          <w:color w:val="000000" w:themeColor="text1"/>
          <w:szCs w:val="20"/>
        </w:rPr>
        <w:t>.</w:t>
      </w:r>
    </w:p>
    <w:p w14:paraId="609B466C" w14:textId="77777777" w:rsidR="00802042" w:rsidRPr="00A64491" w:rsidRDefault="00802042" w:rsidP="009016F4">
      <w:pPr>
        <w:numPr>
          <w:ilvl w:val="2"/>
          <w:numId w:val="13"/>
        </w:numPr>
        <w:ind w:hanging="357"/>
        <w:rPr>
          <w:rFonts w:ascii="Verdana" w:hAnsi="Verdana" w:cs="Arial"/>
          <w:color w:val="000000" w:themeColor="text1"/>
          <w:szCs w:val="20"/>
        </w:rPr>
      </w:pPr>
      <w:r w:rsidRPr="00A64491">
        <w:rPr>
          <w:rFonts w:ascii="Verdana" w:hAnsi="Verdana" w:cs="Arial"/>
          <w:color w:val="000000" w:themeColor="text1"/>
          <w:szCs w:val="20"/>
        </w:rPr>
        <w:t>Meetings will be attended by the named safeguarding officer and at least one other committee member</w:t>
      </w:r>
      <w:r w:rsidR="00B63580" w:rsidRPr="00A64491">
        <w:rPr>
          <w:rFonts w:ascii="Verdana" w:hAnsi="Verdana" w:cs="Arial"/>
          <w:color w:val="000000" w:themeColor="text1"/>
          <w:szCs w:val="20"/>
        </w:rPr>
        <w:t>.</w:t>
      </w:r>
      <w:r w:rsidRPr="00A64491">
        <w:rPr>
          <w:rFonts w:ascii="Verdana" w:hAnsi="Verdana" w:cs="Arial"/>
          <w:color w:val="000000" w:themeColor="text1"/>
          <w:szCs w:val="20"/>
        </w:rPr>
        <w:t xml:space="preserve"> </w:t>
      </w:r>
    </w:p>
    <w:p w14:paraId="3FE976C6" w14:textId="3EB24807" w:rsidR="00802042" w:rsidRPr="00A64491" w:rsidRDefault="00802042" w:rsidP="009016F4">
      <w:pPr>
        <w:numPr>
          <w:ilvl w:val="2"/>
          <w:numId w:val="13"/>
        </w:numPr>
        <w:ind w:hanging="357"/>
        <w:rPr>
          <w:rFonts w:ascii="Verdana" w:hAnsi="Verdana" w:cs="Arial"/>
          <w:color w:val="000000" w:themeColor="text1"/>
          <w:szCs w:val="20"/>
        </w:rPr>
      </w:pPr>
      <w:r w:rsidRPr="00A64491">
        <w:rPr>
          <w:rFonts w:ascii="Verdana" w:hAnsi="Verdana" w:cs="Arial"/>
          <w:color w:val="000000" w:themeColor="text1"/>
          <w:szCs w:val="20"/>
        </w:rPr>
        <w:lastRenderedPageBreak/>
        <w:t xml:space="preserve">All parties will also be </w:t>
      </w:r>
      <w:r w:rsidR="009016F4" w:rsidRPr="00B37F72">
        <w:rPr>
          <w:rFonts w:ascii="Verdana" w:hAnsi="Verdana" w:cs="Arial"/>
          <w:color w:val="000000" w:themeColor="text1"/>
          <w:szCs w:val="20"/>
        </w:rPr>
        <w:t>required</w:t>
      </w:r>
      <w:r w:rsidRPr="00A64491">
        <w:rPr>
          <w:rFonts w:ascii="Verdana" w:hAnsi="Verdana" w:cs="Arial"/>
          <w:color w:val="000000" w:themeColor="text1"/>
          <w:szCs w:val="20"/>
        </w:rPr>
        <w:t xml:space="preserve"> to submit a written statement in advance of the meeting</w:t>
      </w:r>
      <w:r w:rsidR="00B63580" w:rsidRPr="00A64491">
        <w:rPr>
          <w:rFonts w:ascii="Verdana" w:hAnsi="Verdana" w:cs="Arial"/>
          <w:color w:val="000000" w:themeColor="text1"/>
          <w:szCs w:val="20"/>
        </w:rPr>
        <w:t>.</w:t>
      </w:r>
    </w:p>
    <w:p w14:paraId="7A7E6617" w14:textId="74B197AF" w:rsidR="00802042" w:rsidRPr="00A64491" w:rsidRDefault="00802042" w:rsidP="009016F4">
      <w:pPr>
        <w:numPr>
          <w:ilvl w:val="1"/>
          <w:numId w:val="13"/>
        </w:numPr>
        <w:ind w:hanging="357"/>
        <w:rPr>
          <w:rFonts w:ascii="Verdana" w:hAnsi="Verdana" w:cs="Arial"/>
          <w:color w:val="000000" w:themeColor="text1"/>
          <w:szCs w:val="20"/>
        </w:rPr>
      </w:pPr>
      <w:r w:rsidRPr="00A64491">
        <w:rPr>
          <w:rFonts w:ascii="Verdana" w:hAnsi="Verdana" w:cs="Arial"/>
          <w:color w:val="000000" w:themeColor="text1"/>
          <w:szCs w:val="20"/>
        </w:rPr>
        <w:t>Once meetings have taken place the committee will decide on next steps and communicate them to all par</w:t>
      </w:r>
      <w:r w:rsidR="00B63580" w:rsidRPr="00A64491">
        <w:rPr>
          <w:rFonts w:ascii="Verdana" w:hAnsi="Verdana" w:cs="Arial"/>
          <w:color w:val="000000" w:themeColor="text1"/>
          <w:szCs w:val="20"/>
        </w:rPr>
        <w:t xml:space="preserve">ties in writing within 5 days. </w:t>
      </w:r>
      <w:r w:rsidR="009016F4" w:rsidRPr="00B37F72">
        <w:rPr>
          <w:rFonts w:ascii="Verdana" w:hAnsi="Verdana" w:cs="Arial"/>
          <w:color w:val="000000" w:themeColor="text1"/>
          <w:szCs w:val="20"/>
        </w:rPr>
        <w:t>Next steps</w:t>
      </w:r>
      <w:r w:rsidRPr="00A64491">
        <w:rPr>
          <w:rFonts w:ascii="Verdana" w:hAnsi="Verdana" w:cs="Arial"/>
          <w:color w:val="000000" w:themeColor="text1"/>
          <w:szCs w:val="20"/>
        </w:rPr>
        <w:t xml:space="preserve"> will be either: </w:t>
      </w:r>
    </w:p>
    <w:p w14:paraId="5E1F6A3A" w14:textId="7683B715" w:rsidR="00802042" w:rsidRPr="00A64491" w:rsidRDefault="009016F4" w:rsidP="009016F4">
      <w:pPr>
        <w:numPr>
          <w:ilvl w:val="2"/>
          <w:numId w:val="13"/>
        </w:numPr>
        <w:ind w:hanging="357"/>
        <w:rPr>
          <w:rFonts w:ascii="Verdana" w:hAnsi="Verdana" w:cs="Arial"/>
          <w:color w:val="000000" w:themeColor="text1"/>
          <w:szCs w:val="20"/>
        </w:rPr>
      </w:pPr>
      <w:r>
        <w:rPr>
          <w:rFonts w:ascii="Verdana" w:hAnsi="Verdana" w:cs="Arial"/>
          <w:color w:val="000000" w:themeColor="text1"/>
          <w:szCs w:val="20"/>
        </w:rPr>
        <w:t>An escalation of</w:t>
      </w:r>
      <w:r w:rsidR="00B63580" w:rsidRPr="00A64491">
        <w:rPr>
          <w:rFonts w:ascii="Verdana" w:hAnsi="Verdana" w:cs="Arial"/>
          <w:color w:val="000000" w:themeColor="text1"/>
          <w:szCs w:val="20"/>
        </w:rPr>
        <w:t xml:space="preserve"> the incident </w:t>
      </w:r>
      <w:r w:rsidR="00802042" w:rsidRPr="00A64491">
        <w:rPr>
          <w:rFonts w:ascii="Verdana" w:hAnsi="Verdana" w:cs="Arial"/>
          <w:color w:val="000000" w:themeColor="text1"/>
          <w:szCs w:val="20"/>
        </w:rPr>
        <w:t>to the relevant authority</w:t>
      </w:r>
      <w:r w:rsidR="00B63580"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763B263B" w14:textId="77777777" w:rsidR="00802042" w:rsidRPr="00A64491" w:rsidRDefault="00B63580" w:rsidP="009016F4">
      <w:pPr>
        <w:numPr>
          <w:ilvl w:val="2"/>
          <w:numId w:val="13"/>
        </w:numPr>
        <w:ind w:hanging="357"/>
        <w:rPr>
          <w:rFonts w:ascii="Verdana" w:hAnsi="Verdana" w:cs="Arial"/>
          <w:color w:val="000000" w:themeColor="text1"/>
          <w:szCs w:val="20"/>
        </w:rPr>
      </w:pPr>
      <w:r w:rsidRPr="00A64491">
        <w:rPr>
          <w:rFonts w:ascii="Verdana" w:hAnsi="Verdana" w:cs="Arial"/>
          <w:color w:val="000000" w:themeColor="text1"/>
          <w:szCs w:val="20"/>
        </w:rPr>
        <w:t>Further</w:t>
      </w:r>
      <w:r w:rsidR="00802042" w:rsidRPr="00A64491">
        <w:rPr>
          <w:rFonts w:ascii="Verdana" w:hAnsi="Verdana" w:cs="Arial"/>
          <w:color w:val="000000" w:themeColor="text1"/>
          <w:szCs w:val="20"/>
        </w:rPr>
        <w:t xml:space="preserve"> investigation – with established procedures and timelines to work towards a resolution</w:t>
      </w:r>
      <w:r w:rsidRPr="00A64491">
        <w:rPr>
          <w:rFonts w:ascii="Verdana" w:hAnsi="Verdana" w:cs="Arial"/>
          <w:color w:val="000000" w:themeColor="text1"/>
          <w:szCs w:val="20"/>
        </w:rPr>
        <w:t>.</w:t>
      </w:r>
    </w:p>
    <w:p w14:paraId="5636AC9A" w14:textId="77777777" w:rsidR="00802042" w:rsidRDefault="00B63580" w:rsidP="009016F4">
      <w:pPr>
        <w:numPr>
          <w:ilvl w:val="2"/>
          <w:numId w:val="13"/>
        </w:numPr>
        <w:ind w:hanging="357"/>
        <w:rPr>
          <w:rFonts w:ascii="Verdana" w:hAnsi="Verdana" w:cs="Arial"/>
          <w:color w:val="000000" w:themeColor="text1"/>
          <w:szCs w:val="20"/>
        </w:rPr>
      </w:pPr>
      <w:r w:rsidRPr="00A64491">
        <w:rPr>
          <w:rFonts w:ascii="Verdana" w:hAnsi="Verdana" w:cs="Arial"/>
          <w:color w:val="000000" w:themeColor="text1"/>
          <w:szCs w:val="20"/>
        </w:rPr>
        <w:t>A</w:t>
      </w:r>
      <w:r w:rsidR="00802042" w:rsidRPr="00A64491">
        <w:rPr>
          <w:rFonts w:ascii="Verdana" w:hAnsi="Verdana" w:cs="Arial"/>
          <w:color w:val="000000" w:themeColor="text1"/>
          <w:szCs w:val="20"/>
        </w:rPr>
        <w:t xml:space="preserve"> decision or resolution</w:t>
      </w:r>
      <w:r w:rsidRPr="00A64491">
        <w:rPr>
          <w:rFonts w:ascii="Verdana" w:hAnsi="Verdana" w:cs="Arial"/>
          <w:color w:val="000000" w:themeColor="text1"/>
          <w:szCs w:val="20"/>
        </w:rPr>
        <w:t>.</w:t>
      </w:r>
      <w:r w:rsidR="00802042" w:rsidRPr="00A64491">
        <w:rPr>
          <w:rFonts w:ascii="Verdana" w:hAnsi="Verdana" w:cs="Arial"/>
          <w:color w:val="000000" w:themeColor="text1"/>
          <w:szCs w:val="20"/>
        </w:rPr>
        <w:t xml:space="preserve"> </w:t>
      </w:r>
    </w:p>
    <w:p w14:paraId="2C94CD07" w14:textId="428D496A" w:rsidR="009016F4" w:rsidRPr="00B37F72" w:rsidRDefault="009016F4" w:rsidP="009016F4">
      <w:pPr>
        <w:rPr>
          <w:rFonts w:ascii="Verdana" w:hAnsi="Verdana" w:cs="Arial"/>
          <w:color w:val="000000" w:themeColor="text1"/>
          <w:szCs w:val="20"/>
        </w:rPr>
      </w:pPr>
      <w:r w:rsidRPr="00B37F72">
        <w:rPr>
          <w:rFonts w:ascii="Verdana" w:hAnsi="Verdana" w:cs="Arial"/>
          <w:color w:val="000000" w:themeColor="text1"/>
          <w:szCs w:val="20"/>
        </w:rPr>
        <w:t>All practitioners should be confident of the processing conditions under the Data Protection Act 2018 and the GDPR which allow them to store and share information for safeguarding purposes, including information, which is sensitive and personal, and should be treated as ‘special category personal data’.</w:t>
      </w:r>
    </w:p>
    <w:p w14:paraId="0A8883DD" w14:textId="77777777" w:rsidR="00802042" w:rsidRPr="00A64491" w:rsidRDefault="00802042" w:rsidP="00802042">
      <w:pPr>
        <w:ind w:left="1800"/>
        <w:contextualSpacing/>
        <w:rPr>
          <w:rFonts w:ascii="Verdana" w:hAnsi="Verdana" w:cs="Arial"/>
          <w:color w:val="000000" w:themeColor="text1"/>
          <w:szCs w:val="20"/>
        </w:rPr>
      </w:pPr>
    </w:p>
    <w:p w14:paraId="323768B0" w14:textId="77777777" w:rsidR="00802042" w:rsidRPr="00A64491" w:rsidRDefault="00802042" w:rsidP="00802042">
      <w:pPr>
        <w:shd w:val="clear" w:color="auto" w:fill="FFFFFF"/>
        <w:spacing w:before="100" w:beforeAutospacing="1" w:after="120" w:line="240" w:lineRule="auto"/>
        <w:ind w:left="-360"/>
        <w:rPr>
          <w:rFonts w:ascii="Verdana" w:hAnsi="Verdana" w:cs="Arial"/>
          <w:color w:val="000000" w:themeColor="text1"/>
          <w:szCs w:val="20"/>
        </w:rPr>
      </w:pPr>
      <w:r w:rsidRPr="00A64491">
        <w:rPr>
          <w:rFonts w:ascii="Verdana" w:hAnsi="Verdana" w:cs="Arial"/>
          <w:b/>
          <w:color w:val="000000" w:themeColor="text1"/>
          <w:szCs w:val="20"/>
        </w:rPr>
        <w:t xml:space="preserve">Resolution and disciplinary action </w:t>
      </w:r>
    </w:p>
    <w:p w14:paraId="12B7F2A5" w14:textId="3C9D28A1" w:rsidR="00802042" w:rsidRPr="00A64491" w:rsidRDefault="00802042" w:rsidP="00802042">
      <w:pPr>
        <w:numPr>
          <w:ilvl w:val="0"/>
          <w:numId w:val="10"/>
        </w:numPr>
        <w:contextualSpacing/>
        <w:rPr>
          <w:rFonts w:ascii="Verdana" w:hAnsi="Verdana" w:cs="Arial"/>
          <w:color w:val="000000" w:themeColor="text1"/>
          <w:szCs w:val="20"/>
        </w:rPr>
      </w:pPr>
      <w:r w:rsidRPr="00A64491">
        <w:rPr>
          <w:rFonts w:ascii="Verdana" w:hAnsi="Verdana" w:cs="Arial"/>
          <w:color w:val="000000" w:themeColor="text1"/>
          <w:szCs w:val="20"/>
        </w:rPr>
        <w:t xml:space="preserve">If abuse is found to have taken place any final resolution or decision will be taken in the best interest of the person who has suffered the abuse and </w:t>
      </w:r>
      <w:r w:rsidR="004D2374">
        <w:rPr>
          <w:rFonts w:ascii="Verdana" w:hAnsi="Verdana" w:cs="Arial"/>
          <w:color w:val="000000" w:themeColor="text1"/>
          <w:szCs w:val="20"/>
        </w:rPr>
        <w:t xml:space="preserve">in </w:t>
      </w:r>
      <w:r w:rsidRPr="00A64491">
        <w:rPr>
          <w:rFonts w:ascii="Verdana" w:hAnsi="Verdana" w:cs="Arial"/>
          <w:color w:val="000000" w:themeColor="text1"/>
          <w:szCs w:val="20"/>
        </w:rPr>
        <w:t xml:space="preserve">the best interests </w:t>
      </w:r>
      <w:r w:rsidR="004D2374">
        <w:rPr>
          <w:rFonts w:ascii="Verdana" w:hAnsi="Verdana" w:cs="Arial"/>
          <w:color w:val="000000" w:themeColor="text1"/>
          <w:szCs w:val="20"/>
        </w:rPr>
        <w:t xml:space="preserve">of </w:t>
      </w:r>
      <w:r w:rsidRPr="00A64491">
        <w:rPr>
          <w:rFonts w:ascii="Verdana" w:hAnsi="Verdana" w:cs="Arial"/>
          <w:color w:val="000000" w:themeColor="text1"/>
          <w:szCs w:val="20"/>
        </w:rPr>
        <w:t xml:space="preserve">the </w:t>
      </w:r>
      <w:r w:rsidR="00D33927" w:rsidRPr="00B37F72">
        <w:rPr>
          <w:rFonts w:ascii="Verdana" w:eastAsia="Calibri" w:hAnsi="Verdana" w:cs="Arial"/>
          <w:color w:val="000000" w:themeColor="text1"/>
          <w:szCs w:val="20"/>
        </w:rPr>
        <w:t>North Herts Guild of Singers</w:t>
      </w:r>
      <w:r w:rsidRPr="00B37F72">
        <w:rPr>
          <w:rFonts w:ascii="Verdana" w:hAnsi="Verdana" w:cs="Arial"/>
          <w:color w:val="000000" w:themeColor="text1"/>
          <w:szCs w:val="20"/>
        </w:rPr>
        <w:t>.</w:t>
      </w:r>
    </w:p>
    <w:p w14:paraId="35E45B17" w14:textId="0CDFCEF6" w:rsidR="00802042" w:rsidRPr="00A64491" w:rsidRDefault="00802042" w:rsidP="00802042">
      <w:pPr>
        <w:numPr>
          <w:ilvl w:val="0"/>
          <w:numId w:val="10"/>
        </w:numPr>
        <w:contextualSpacing/>
        <w:rPr>
          <w:rFonts w:ascii="Verdana" w:hAnsi="Verdana" w:cs="Arial"/>
          <w:color w:val="000000" w:themeColor="text1"/>
          <w:szCs w:val="20"/>
        </w:rPr>
      </w:pPr>
      <w:r w:rsidRPr="00A64491">
        <w:rPr>
          <w:rFonts w:ascii="Verdana" w:hAnsi="Verdana" w:cs="Arial"/>
          <w:color w:val="000000" w:themeColor="text1"/>
          <w:szCs w:val="20"/>
        </w:rPr>
        <w:t xml:space="preserve">Any disciplinary action will be taken in line with the </w:t>
      </w:r>
      <w:r w:rsidR="00D33927" w:rsidRPr="00B37F72">
        <w:rPr>
          <w:rFonts w:ascii="Verdana" w:eastAsia="Calibri" w:hAnsi="Verdana" w:cs="Arial"/>
          <w:color w:val="000000" w:themeColor="text1"/>
          <w:szCs w:val="20"/>
        </w:rPr>
        <w:t>North Herts Guild of Singers</w:t>
      </w:r>
      <w:r w:rsidRPr="00B37F72">
        <w:rPr>
          <w:rFonts w:ascii="Verdana" w:eastAsia="Calibri" w:hAnsi="Verdana" w:cs="Arial"/>
          <w:color w:val="000000" w:themeColor="text1"/>
          <w:szCs w:val="20"/>
        </w:rPr>
        <w:t xml:space="preserve"> </w:t>
      </w:r>
      <w:r w:rsidRPr="00A64491">
        <w:rPr>
          <w:rFonts w:ascii="Verdana" w:hAnsi="Verdana" w:cs="Arial"/>
          <w:color w:val="000000" w:themeColor="text1"/>
          <w:szCs w:val="20"/>
        </w:rPr>
        <w:t>constitution.</w:t>
      </w:r>
    </w:p>
    <w:p w14:paraId="14874F35" w14:textId="77777777" w:rsidR="00B44325" w:rsidRDefault="00B44325">
      <w:pPr>
        <w:rPr>
          <w:rFonts w:ascii="Verdana" w:hAnsi="Verdana" w:cs="Arial"/>
          <w:sz w:val="22"/>
        </w:rPr>
      </w:pPr>
    </w:p>
    <w:p w14:paraId="5B49763D" w14:textId="77777777" w:rsidR="009016F4" w:rsidRPr="00B37F72" w:rsidRDefault="009016F4" w:rsidP="009016F4">
      <w:pPr>
        <w:rPr>
          <w:rFonts w:ascii="Verdana" w:hAnsi="Verdana" w:cs="Arial"/>
          <w:b/>
          <w:bCs/>
          <w:color w:val="000000" w:themeColor="text1"/>
          <w:sz w:val="22"/>
        </w:rPr>
      </w:pPr>
      <w:r w:rsidRPr="00B37F72">
        <w:rPr>
          <w:rFonts w:ascii="Verdana" w:hAnsi="Verdana" w:cs="Arial"/>
          <w:b/>
          <w:bCs/>
          <w:color w:val="000000" w:themeColor="text1"/>
          <w:sz w:val="22"/>
        </w:rPr>
        <w:t>Children’s Services – 0300 123 4043</w:t>
      </w:r>
    </w:p>
    <w:p w14:paraId="3F2BE62B" w14:textId="2C49F88C" w:rsidR="009016F4" w:rsidRPr="00B37F72" w:rsidRDefault="009016F4" w:rsidP="009016F4">
      <w:pPr>
        <w:rPr>
          <w:rFonts w:ascii="Verdana" w:hAnsi="Verdana" w:cs="Arial"/>
          <w:b/>
          <w:bCs/>
          <w:color w:val="000000" w:themeColor="text1"/>
          <w:sz w:val="22"/>
        </w:rPr>
      </w:pPr>
      <w:r w:rsidRPr="00B37F72">
        <w:rPr>
          <w:rFonts w:ascii="Verdana" w:hAnsi="Verdana" w:cs="Arial"/>
          <w:b/>
          <w:bCs/>
          <w:color w:val="000000" w:themeColor="text1"/>
          <w:sz w:val="22"/>
        </w:rPr>
        <w:t>SOOHS (Out of Hours Service-Children’s Services) – 0300 123 4043</w:t>
      </w:r>
    </w:p>
    <w:sectPr w:rsidR="009016F4" w:rsidRPr="00B37F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2376" w14:textId="77777777" w:rsidR="00B15456" w:rsidRDefault="00B15456" w:rsidP="00BB742D">
      <w:pPr>
        <w:spacing w:after="0" w:line="240" w:lineRule="auto"/>
      </w:pPr>
      <w:r>
        <w:separator/>
      </w:r>
    </w:p>
  </w:endnote>
  <w:endnote w:type="continuationSeparator" w:id="0">
    <w:p w14:paraId="11C52A6A" w14:textId="77777777" w:rsidR="00B15456" w:rsidRDefault="00B15456" w:rsidP="00BB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42B8" w14:textId="77777777" w:rsidR="00D14D61" w:rsidRDefault="00D14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754655"/>
      <w:docPartObj>
        <w:docPartGallery w:val="Page Numbers (Bottom of Page)"/>
        <w:docPartUnique/>
      </w:docPartObj>
    </w:sdtPr>
    <w:sdtEndPr>
      <w:rPr>
        <w:noProof/>
      </w:rPr>
    </w:sdtEndPr>
    <w:sdtContent>
      <w:p w14:paraId="4C383BBE" w14:textId="27A25D51" w:rsidR="00D33927" w:rsidRDefault="00D339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D4F672" w14:textId="77777777" w:rsidR="003304E6" w:rsidRDefault="003304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E4DF" w14:textId="77777777" w:rsidR="00D14D61" w:rsidRDefault="00D14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0534" w14:textId="77777777" w:rsidR="00B15456" w:rsidRDefault="00B15456" w:rsidP="00BB742D">
      <w:pPr>
        <w:spacing w:after="0" w:line="240" w:lineRule="auto"/>
      </w:pPr>
      <w:r>
        <w:separator/>
      </w:r>
    </w:p>
  </w:footnote>
  <w:footnote w:type="continuationSeparator" w:id="0">
    <w:p w14:paraId="5E5F2AF8" w14:textId="77777777" w:rsidR="00B15456" w:rsidRDefault="00B15456" w:rsidP="00BB7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8439" w14:textId="77777777" w:rsidR="00D14D61" w:rsidRDefault="00D14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22AE" w14:textId="5484E312" w:rsidR="00D14D61" w:rsidRDefault="00D14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ABA" w14:textId="77777777" w:rsidR="00D14D61" w:rsidRDefault="00D14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53D"/>
    <w:multiLevelType w:val="hybridMultilevel"/>
    <w:tmpl w:val="51465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D7205F"/>
    <w:multiLevelType w:val="hybridMultilevel"/>
    <w:tmpl w:val="45F2A0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7D5F96"/>
    <w:multiLevelType w:val="hybridMultilevel"/>
    <w:tmpl w:val="4C6E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3663B"/>
    <w:multiLevelType w:val="hybridMultilevel"/>
    <w:tmpl w:val="4E488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8645E"/>
    <w:multiLevelType w:val="hybridMultilevel"/>
    <w:tmpl w:val="4FEA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C6896"/>
    <w:multiLevelType w:val="hybridMultilevel"/>
    <w:tmpl w:val="39224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5F0CE1"/>
    <w:multiLevelType w:val="hybridMultilevel"/>
    <w:tmpl w:val="848EC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C25661"/>
    <w:multiLevelType w:val="hybridMultilevel"/>
    <w:tmpl w:val="433C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16D5C"/>
    <w:multiLevelType w:val="hybridMultilevel"/>
    <w:tmpl w:val="58C4C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AC7EC9"/>
    <w:multiLevelType w:val="hybridMultilevel"/>
    <w:tmpl w:val="2C529C5A"/>
    <w:lvl w:ilvl="0" w:tplc="08090001">
      <w:start w:val="1"/>
      <w:numFmt w:val="bullet"/>
      <w:lvlText w:val=""/>
      <w:lvlJc w:val="left"/>
      <w:pPr>
        <w:ind w:left="720" w:hanging="360"/>
      </w:pPr>
      <w:rPr>
        <w:rFonts w:ascii="Symbol" w:hAnsi="Symbol" w:hint="default"/>
      </w:rPr>
    </w:lvl>
    <w:lvl w:ilvl="1" w:tplc="39D2A9D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C639F"/>
    <w:multiLevelType w:val="hybridMultilevel"/>
    <w:tmpl w:val="26A2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7E26AB"/>
    <w:multiLevelType w:val="hybridMultilevel"/>
    <w:tmpl w:val="C220E7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51431C"/>
    <w:multiLevelType w:val="hybridMultilevel"/>
    <w:tmpl w:val="C1EAA870"/>
    <w:lvl w:ilvl="0" w:tplc="D1646B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B577EF"/>
    <w:multiLevelType w:val="hybridMultilevel"/>
    <w:tmpl w:val="CF94D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8531111">
    <w:abstractNumId w:val="12"/>
  </w:num>
  <w:num w:numId="2" w16cid:durableId="440689646">
    <w:abstractNumId w:val="10"/>
  </w:num>
  <w:num w:numId="3" w16cid:durableId="719326467">
    <w:abstractNumId w:val="9"/>
  </w:num>
  <w:num w:numId="4" w16cid:durableId="609749061">
    <w:abstractNumId w:val="4"/>
  </w:num>
  <w:num w:numId="5" w16cid:durableId="1635215587">
    <w:abstractNumId w:val="7"/>
  </w:num>
  <w:num w:numId="6" w16cid:durableId="797651429">
    <w:abstractNumId w:val="2"/>
  </w:num>
  <w:num w:numId="7" w16cid:durableId="612324382">
    <w:abstractNumId w:val="11"/>
  </w:num>
  <w:num w:numId="8" w16cid:durableId="288317579">
    <w:abstractNumId w:val="13"/>
  </w:num>
  <w:num w:numId="9" w16cid:durableId="217741039">
    <w:abstractNumId w:val="1"/>
  </w:num>
  <w:num w:numId="10" w16cid:durableId="193661001">
    <w:abstractNumId w:val="3"/>
  </w:num>
  <w:num w:numId="11" w16cid:durableId="1589381999">
    <w:abstractNumId w:val="6"/>
  </w:num>
  <w:num w:numId="12" w16cid:durableId="232400080">
    <w:abstractNumId w:val="0"/>
  </w:num>
  <w:num w:numId="13" w16cid:durableId="369575780">
    <w:abstractNumId w:val="8"/>
  </w:num>
  <w:num w:numId="14" w16cid:durableId="324285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42"/>
    <w:rsid w:val="001408E8"/>
    <w:rsid w:val="00173F16"/>
    <w:rsid w:val="001B0EC7"/>
    <w:rsid w:val="001E400D"/>
    <w:rsid w:val="00321EF8"/>
    <w:rsid w:val="003304E6"/>
    <w:rsid w:val="0042761D"/>
    <w:rsid w:val="004D2374"/>
    <w:rsid w:val="00544A9E"/>
    <w:rsid w:val="005B0CFA"/>
    <w:rsid w:val="005B5901"/>
    <w:rsid w:val="00620259"/>
    <w:rsid w:val="006C6121"/>
    <w:rsid w:val="006F0067"/>
    <w:rsid w:val="00713A3C"/>
    <w:rsid w:val="00802042"/>
    <w:rsid w:val="008A22B6"/>
    <w:rsid w:val="009016F4"/>
    <w:rsid w:val="009052FB"/>
    <w:rsid w:val="00924855"/>
    <w:rsid w:val="00A64491"/>
    <w:rsid w:val="00B15456"/>
    <w:rsid w:val="00B37F72"/>
    <w:rsid w:val="00B44325"/>
    <w:rsid w:val="00B63580"/>
    <w:rsid w:val="00BB742D"/>
    <w:rsid w:val="00C21344"/>
    <w:rsid w:val="00D14D61"/>
    <w:rsid w:val="00D33927"/>
    <w:rsid w:val="00E332B6"/>
    <w:rsid w:val="00EC34E7"/>
    <w:rsid w:val="00F4799A"/>
    <w:rsid w:val="00F60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BEA6496"/>
  <w15:docId w15:val="{2916DB0F-D96E-4161-9D6C-D0D57AE3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2D"/>
  </w:style>
  <w:style w:type="table" w:styleId="TableGrid">
    <w:name w:val="Table Grid"/>
    <w:basedOn w:val="TableNormal"/>
    <w:uiPriority w:val="59"/>
    <w:rsid w:val="00802042"/>
    <w:pPr>
      <w:spacing w:after="0" w:line="240" w:lineRule="auto"/>
    </w:pPr>
    <w:rPr>
      <w:rFonts w:asciiTheme="minorHAnsi" w:eastAsiaTheme="minorEastAsia" w:hAnsiTheme="minorHAnsi"/>
      <w:sz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02042"/>
    <w:rPr>
      <w:i/>
      <w:iCs/>
    </w:rPr>
  </w:style>
  <w:style w:type="character" w:styleId="Hyperlink">
    <w:name w:val="Hyperlink"/>
    <w:basedOn w:val="DefaultParagraphFont"/>
    <w:uiPriority w:val="99"/>
    <w:unhideWhenUsed/>
    <w:rsid w:val="00620259"/>
    <w:rPr>
      <w:color w:val="0000FF" w:themeColor="hyperlink"/>
      <w:u w:val="single"/>
    </w:rPr>
  </w:style>
  <w:style w:type="character" w:styleId="FollowedHyperlink">
    <w:name w:val="FollowedHyperlink"/>
    <w:basedOn w:val="DefaultParagraphFont"/>
    <w:uiPriority w:val="99"/>
    <w:semiHidden/>
    <w:unhideWhenUsed/>
    <w:rsid w:val="008A22B6"/>
    <w:rPr>
      <w:color w:val="800080" w:themeColor="followedHyperlink"/>
      <w:u w:val="single"/>
    </w:rPr>
  </w:style>
  <w:style w:type="paragraph" w:styleId="ListParagraph">
    <w:name w:val="List Paragraph"/>
    <w:basedOn w:val="Normal"/>
    <w:uiPriority w:val="34"/>
    <w:qFormat/>
    <w:rsid w:val="00E332B6"/>
    <w:pPr>
      <w:ind w:left="720"/>
      <w:contextualSpacing/>
    </w:pPr>
  </w:style>
  <w:style w:type="paragraph" w:styleId="NoSpacing">
    <w:name w:val="No Spacing"/>
    <w:uiPriority w:val="1"/>
    <w:qFormat/>
    <w:rsid w:val="00E332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134202">
      <w:bodyDiv w:val="1"/>
      <w:marLeft w:val="0"/>
      <w:marRight w:val="0"/>
      <w:marTop w:val="0"/>
      <w:marBottom w:val="0"/>
      <w:divBdr>
        <w:top w:val="none" w:sz="0" w:space="0" w:color="auto"/>
        <w:left w:val="none" w:sz="0" w:space="0" w:color="auto"/>
        <w:bottom w:val="none" w:sz="0" w:space="0" w:color="auto"/>
        <w:right w:val="none" w:sz="0" w:space="0" w:color="auto"/>
      </w:divBdr>
    </w:div>
    <w:div w:id="2135825081">
      <w:bodyDiv w:val="1"/>
      <w:marLeft w:val="0"/>
      <w:marRight w:val="0"/>
      <w:marTop w:val="0"/>
      <w:marBottom w:val="0"/>
      <w:divBdr>
        <w:top w:val="none" w:sz="0" w:space="0" w:color="auto"/>
        <w:left w:val="none" w:sz="0" w:space="0" w:color="auto"/>
        <w:bottom w:val="none" w:sz="0" w:space="0" w:color="auto"/>
        <w:right w:val="none" w:sz="0" w:space="0" w:color="auto"/>
      </w:divBdr>
      <w:divsChild>
        <w:div w:id="174452237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Grace Gillions</cp:lastModifiedBy>
  <cp:revision>2</cp:revision>
  <dcterms:created xsi:type="dcterms:W3CDTF">2023-06-15T13:44:00Z</dcterms:created>
  <dcterms:modified xsi:type="dcterms:W3CDTF">2023-06-15T13:44:00Z</dcterms:modified>
</cp:coreProperties>
</file>